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A3" w:rsidRPr="00617464" w:rsidRDefault="00334BA3" w:rsidP="00334BA3">
      <w:pPr>
        <w:spacing w:after="0" w:line="240" w:lineRule="auto"/>
        <w:jc w:val="center"/>
        <w:rPr>
          <w:rFonts w:ascii="Times New Roman" w:hAnsi="Times New Roman" w:cs="Times New Roman"/>
          <w:b/>
          <w:lang w:val="kk-KZ"/>
        </w:rPr>
      </w:pPr>
      <w:r w:rsidRPr="00617464">
        <w:rPr>
          <w:rFonts w:ascii="Times New Roman" w:hAnsi="Times New Roman" w:cs="Times New Roman"/>
          <w:b/>
          <w:lang w:val="kk-KZ"/>
        </w:rPr>
        <w:t>ӘЛ-ФАРАБИ АТЫНДАҒЫ ҚАЗАҚ ҰЛТТЫҚ УНИВЕРСИТЕТІ</w:t>
      </w:r>
    </w:p>
    <w:p w:rsidR="00334BA3" w:rsidRPr="00617464" w:rsidRDefault="00334BA3" w:rsidP="00334BA3">
      <w:pPr>
        <w:spacing w:after="0" w:line="240" w:lineRule="auto"/>
        <w:jc w:val="center"/>
        <w:rPr>
          <w:rFonts w:ascii="Times New Roman" w:hAnsi="Times New Roman" w:cs="Times New Roman"/>
          <w:b/>
          <w:lang w:val="kk-KZ"/>
        </w:rPr>
      </w:pPr>
      <w:r w:rsidRPr="00617464">
        <w:rPr>
          <w:rFonts w:ascii="Times New Roman" w:hAnsi="Times New Roman" w:cs="Times New Roman"/>
          <w:b/>
          <w:bCs/>
          <w:lang w:val="kk-KZ"/>
        </w:rPr>
        <w:t xml:space="preserve"> </w:t>
      </w:r>
      <w:r w:rsidRPr="00617464">
        <w:rPr>
          <w:rFonts w:ascii="Times New Roman" w:hAnsi="Times New Roman" w:cs="Times New Roman"/>
          <w:b/>
          <w:lang w:val="kk-KZ"/>
        </w:rPr>
        <w:t>География және табиғатты пайдалануфакультеті</w:t>
      </w:r>
    </w:p>
    <w:p w:rsidR="00334BA3" w:rsidRPr="00617464" w:rsidRDefault="00334BA3" w:rsidP="00334BA3">
      <w:pPr>
        <w:spacing w:after="0" w:line="240" w:lineRule="auto"/>
        <w:jc w:val="center"/>
        <w:rPr>
          <w:rFonts w:ascii="Times New Roman" w:hAnsi="Times New Roman" w:cs="Times New Roman"/>
          <w:b/>
          <w:bCs/>
          <w:lang w:val="kk-KZ"/>
        </w:rPr>
      </w:pPr>
      <w:r w:rsidRPr="00617464">
        <w:rPr>
          <w:rFonts w:ascii="Times New Roman" w:hAnsi="Times New Roman" w:cs="Times New Roman"/>
          <w:b/>
          <w:lang w:val="kk-KZ"/>
        </w:rPr>
        <w:t>География, жерге орналастыру және кадастр кафедрасы</w:t>
      </w:r>
    </w:p>
    <w:p w:rsidR="00334BA3" w:rsidRPr="00617464" w:rsidRDefault="00334BA3" w:rsidP="00334BA3">
      <w:pPr>
        <w:spacing w:after="0" w:line="240" w:lineRule="auto"/>
        <w:jc w:val="center"/>
        <w:rPr>
          <w:rFonts w:ascii="Times New Roman" w:hAnsi="Times New Roman" w:cs="Times New Roman"/>
          <w:b/>
          <w:bCs/>
          <w:lang w:val="kk-KZ"/>
        </w:rPr>
      </w:pPr>
    </w:p>
    <w:p w:rsidR="00334BA3" w:rsidRPr="00617464" w:rsidRDefault="00E45093" w:rsidP="00334BA3">
      <w:pPr>
        <w:spacing w:after="0" w:line="240" w:lineRule="auto"/>
        <w:jc w:val="center"/>
        <w:rPr>
          <w:rFonts w:ascii="Times New Roman" w:hAnsi="Times New Roman" w:cs="Times New Roman"/>
          <w:b/>
          <w:bCs/>
          <w:lang w:val="kk-KZ"/>
        </w:rPr>
      </w:pPr>
      <w:r w:rsidRPr="007C544E">
        <w:rPr>
          <w:b/>
        </w:rPr>
        <w:t>«</w:t>
      </w:r>
      <w:r w:rsidRPr="007C544E">
        <w:rPr>
          <w:b/>
          <w:bCs/>
          <w:shd w:val="clear" w:color="auto" w:fill="FFFFFF"/>
        </w:rPr>
        <w:t>8D01503</w:t>
      </w:r>
      <w:r w:rsidRPr="007C544E">
        <w:rPr>
          <w:b/>
        </w:rPr>
        <w:t xml:space="preserve"> - География»</w:t>
      </w:r>
      <w:r>
        <w:rPr>
          <w:b/>
        </w:rPr>
        <w:t xml:space="preserve"> </w:t>
      </w:r>
      <w:r w:rsidR="00334BA3" w:rsidRPr="00617464">
        <w:rPr>
          <w:rFonts w:ascii="Times New Roman" w:hAnsi="Times New Roman" w:cs="Times New Roman"/>
          <w:b/>
          <w:lang w:val="kk-KZ"/>
        </w:rPr>
        <w:t>мамандығы</w:t>
      </w:r>
      <w:r w:rsidR="00334BA3" w:rsidRPr="00617464">
        <w:rPr>
          <w:rFonts w:ascii="Times New Roman" w:hAnsi="Times New Roman" w:cs="Times New Roman"/>
          <w:b/>
          <w:bCs/>
          <w:lang w:val="kk-KZ"/>
        </w:rPr>
        <w:t xml:space="preserve"> </w:t>
      </w:r>
    </w:p>
    <w:p w:rsidR="00334BA3" w:rsidRPr="00617464" w:rsidRDefault="00334BA3" w:rsidP="00334BA3">
      <w:pPr>
        <w:spacing w:after="0" w:line="240" w:lineRule="auto"/>
        <w:jc w:val="center"/>
        <w:rPr>
          <w:rFonts w:ascii="Times New Roman" w:hAnsi="Times New Roman" w:cs="Times New Roman"/>
          <w:b/>
          <w:bCs/>
          <w:lang w:val="kk-KZ"/>
        </w:rPr>
      </w:pPr>
    </w:p>
    <w:p w:rsidR="00334BA3" w:rsidRPr="00617464" w:rsidRDefault="00334BA3" w:rsidP="00E45093">
      <w:pPr>
        <w:spacing w:after="0" w:line="240" w:lineRule="auto"/>
        <w:jc w:val="center"/>
        <w:rPr>
          <w:rFonts w:ascii="Times New Roman" w:hAnsi="Times New Roman" w:cs="Times New Roman"/>
          <w:b/>
          <w:bCs/>
          <w:lang w:val="kk-KZ"/>
        </w:rPr>
      </w:pPr>
      <w:r w:rsidRPr="00617464">
        <w:rPr>
          <w:rFonts w:ascii="Times New Roman" w:hAnsi="Times New Roman" w:cs="Times New Roman"/>
          <w:b/>
          <w:bCs/>
          <w:lang w:val="kk-KZ"/>
        </w:rPr>
        <w:t>СИЛЛАБУС</w:t>
      </w:r>
    </w:p>
    <w:p w:rsidR="00334BA3" w:rsidRPr="00617464" w:rsidRDefault="00E45093" w:rsidP="00E45093">
      <w:pPr>
        <w:tabs>
          <w:tab w:val="left" w:pos="3825"/>
        </w:tabs>
        <w:spacing w:after="0" w:line="240" w:lineRule="auto"/>
        <w:jc w:val="center"/>
        <w:rPr>
          <w:rFonts w:ascii="Times New Roman" w:hAnsi="Times New Roman" w:cs="Times New Roman"/>
          <w:b/>
          <w:lang w:val="kk-KZ"/>
        </w:rPr>
      </w:pPr>
      <w:r>
        <w:rPr>
          <w:rFonts w:ascii="Times New Roman" w:hAnsi="Times New Roman" w:cs="Times New Roman"/>
          <w:b/>
          <w:lang w:val="kk-KZ"/>
        </w:rPr>
        <w:t>Географияны оқутыдағы ГАЖ</w:t>
      </w:r>
    </w:p>
    <w:p w:rsidR="00334BA3" w:rsidRPr="00E45093" w:rsidRDefault="00334BA3" w:rsidP="00334BA3">
      <w:pPr>
        <w:spacing w:after="0" w:line="240" w:lineRule="auto"/>
        <w:rPr>
          <w:rFonts w:ascii="Times New Roman" w:hAnsi="Times New Roman" w:cs="Times New Roman"/>
          <w:b/>
          <w:lang w:val="kk-KZ"/>
        </w:rPr>
      </w:pPr>
    </w:p>
    <w:p w:rsidR="00334BA3" w:rsidRPr="00617464" w:rsidRDefault="00334BA3" w:rsidP="00334BA3">
      <w:pPr>
        <w:spacing w:after="0" w:line="240" w:lineRule="auto"/>
        <w:rPr>
          <w:rFonts w:ascii="Times New Roman" w:hAnsi="Times New Roman" w:cs="Times New Roman"/>
          <w:b/>
          <w:lang w:val="kk-KZ"/>
        </w:rPr>
      </w:pPr>
      <w:r w:rsidRPr="00617464">
        <w:rPr>
          <w:rFonts w:ascii="Times New Roman" w:hAnsi="Times New Roman" w:cs="Times New Roman"/>
          <w:b/>
          <w:lang w:val="kk-KZ"/>
        </w:rPr>
        <w:t>Курс туралы академиялық ақпарат</w:t>
      </w:r>
    </w:p>
    <w:tbl>
      <w:tblPr>
        <w:tblStyle w:val="a3"/>
        <w:tblW w:w="10060" w:type="dxa"/>
        <w:tblLayout w:type="fixed"/>
        <w:tblLook w:val="04A0" w:firstRow="1" w:lastRow="0" w:firstColumn="1" w:lastColumn="0" w:noHBand="0" w:noVBand="1"/>
      </w:tblPr>
      <w:tblGrid>
        <w:gridCol w:w="1696"/>
        <w:gridCol w:w="1814"/>
        <w:gridCol w:w="709"/>
        <w:gridCol w:w="945"/>
        <w:gridCol w:w="898"/>
        <w:gridCol w:w="992"/>
        <w:gridCol w:w="596"/>
        <w:gridCol w:w="804"/>
        <w:gridCol w:w="1606"/>
      </w:tblGrid>
      <w:tr w:rsidR="00334BA3" w:rsidRPr="00617464" w:rsidTr="00622668">
        <w:trPr>
          <w:trHeight w:val="265"/>
        </w:trPr>
        <w:tc>
          <w:tcPr>
            <w:tcW w:w="1696" w:type="dxa"/>
            <w:vMerge w:val="restart"/>
          </w:tcPr>
          <w:p w:rsidR="00334BA3" w:rsidRPr="00617464" w:rsidRDefault="00334BA3" w:rsidP="00334BA3">
            <w:pPr>
              <w:autoSpaceDE w:val="0"/>
              <w:autoSpaceDN w:val="0"/>
              <w:adjustRightInd w:val="0"/>
              <w:spacing w:after="0" w:line="240" w:lineRule="auto"/>
              <w:jc w:val="center"/>
              <w:rPr>
                <w:rFonts w:ascii="Times New Roman" w:hAnsi="Times New Roman" w:cs="Times New Roman"/>
                <w:lang w:val="kk-KZ"/>
              </w:rPr>
            </w:pPr>
            <w:r w:rsidRPr="00617464">
              <w:rPr>
                <w:rFonts w:ascii="Times New Roman" w:hAnsi="Times New Roman" w:cs="Times New Roman"/>
                <w:lang w:val="kk-KZ"/>
              </w:rPr>
              <w:t>Пәннің</w:t>
            </w:r>
            <w:r w:rsidRPr="00617464">
              <w:rPr>
                <w:rFonts w:ascii="Times New Roman" w:hAnsi="Times New Roman" w:cs="Times New Roman"/>
              </w:rPr>
              <w:t xml:space="preserve"> </w:t>
            </w:r>
            <w:r w:rsidRPr="00617464">
              <w:rPr>
                <w:rFonts w:ascii="Times New Roman" w:hAnsi="Times New Roman" w:cs="Times New Roman"/>
                <w:lang w:val="kk-KZ"/>
              </w:rPr>
              <w:t>коды</w:t>
            </w:r>
          </w:p>
        </w:tc>
        <w:tc>
          <w:tcPr>
            <w:tcW w:w="1814" w:type="dxa"/>
            <w:vMerge w:val="restart"/>
          </w:tcPr>
          <w:p w:rsidR="00334BA3" w:rsidRPr="00617464" w:rsidRDefault="00334BA3" w:rsidP="00622668">
            <w:pPr>
              <w:autoSpaceDE w:val="0"/>
              <w:autoSpaceDN w:val="0"/>
              <w:adjustRightInd w:val="0"/>
              <w:spacing w:after="0" w:line="240" w:lineRule="auto"/>
              <w:jc w:val="center"/>
              <w:rPr>
                <w:rFonts w:ascii="Times New Roman" w:hAnsi="Times New Roman" w:cs="Times New Roman"/>
                <w:lang w:val="kk-KZ"/>
              </w:rPr>
            </w:pPr>
            <w:r w:rsidRPr="00617464">
              <w:rPr>
                <w:rFonts w:ascii="Times New Roman" w:hAnsi="Times New Roman" w:cs="Times New Roman"/>
                <w:lang w:val="kk-KZ"/>
              </w:rPr>
              <w:t>Пәннің атауы</w:t>
            </w:r>
          </w:p>
        </w:tc>
        <w:tc>
          <w:tcPr>
            <w:tcW w:w="709" w:type="dxa"/>
            <w:vMerge w:val="restart"/>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Тип</w:t>
            </w:r>
          </w:p>
        </w:tc>
        <w:tc>
          <w:tcPr>
            <w:tcW w:w="2835" w:type="dxa"/>
            <w:gridSpan w:val="3"/>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roofErr w:type="spellStart"/>
            <w:r w:rsidRPr="00617464">
              <w:rPr>
                <w:rFonts w:ascii="Times New Roman" w:hAnsi="Times New Roman" w:cs="Times New Roman"/>
              </w:rPr>
              <w:t>Аптасына</w:t>
            </w:r>
            <w:proofErr w:type="spellEnd"/>
            <w:r w:rsidRPr="00617464">
              <w:rPr>
                <w:rFonts w:ascii="Times New Roman" w:hAnsi="Times New Roman" w:cs="Times New Roman"/>
              </w:rPr>
              <w:t xml:space="preserve"> </w:t>
            </w:r>
            <w:proofErr w:type="spellStart"/>
            <w:r w:rsidRPr="00617464">
              <w:rPr>
                <w:rFonts w:ascii="Times New Roman" w:hAnsi="Times New Roman" w:cs="Times New Roman"/>
              </w:rPr>
              <w:t>сағат</w:t>
            </w:r>
            <w:proofErr w:type="spellEnd"/>
          </w:p>
        </w:tc>
        <w:tc>
          <w:tcPr>
            <w:tcW w:w="1400" w:type="dxa"/>
            <w:gridSpan w:val="2"/>
            <w:vMerge w:val="restart"/>
          </w:tcPr>
          <w:p w:rsidR="00334BA3" w:rsidRPr="00617464" w:rsidRDefault="00334BA3" w:rsidP="00622668">
            <w:pPr>
              <w:autoSpaceDE w:val="0"/>
              <w:autoSpaceDN w:val="0"/>
              <w:adjustRightInd w:val="0"/>
              <w:spacing w:after="0" w:line="240" w:lineRule="auto"/>
              <w:jc w:val="center"/>
              <w:rPr>
                <w:rFonts w:ascii="Times New Roman" w:hAnsi="Times New Roman" w:cs="Times New Roman"/>
                <w:lang w:val="kk-KZ"/>
              </w:rPr>
            </w:pPr>
            <w:r w:rsidRPr="00617464">
              <w:rPr>
                <w:rFonts w:ascii="Times New Roman" w:hAnsi="Times New Roman" w:cs="Times New Roman"/>
                <w:lang w:val="kk-KZ"/>
              </w:rPr>
              <w:t>Кредит саны</w:t>
            </w:r>
          </w:p>
        </w:tc>
        <w:tc>
          <w:tcPr>
            <w:tcW w:w="1606" w:type="dxa"/>
            <w:vMerge w:val="restart"/>
          </w:tcPr>
          <w:p w:rsidR="00334BA3" w:rsidRPr="00617464" w:rsidRDefault="00334BA3" w:rsidP="00622668">
            <w:pPr>
              <w:autoSpaceDE w:val="0"/>
              <w:autoSpaceDN w:val="0"/>
              <w:adjustRightInd w:val="0"/>
              <w:spacing w:after="0" w:line="240" w:lineRule="auto"/>
              <w:jc w:val="center"/>
              <w:rPr>
                <w:rFonts w:ascii="Times New Roman" w:hAnsi="Times New Roman" w:cs="Times New Roman"/>
                <w:lang w:val="en-US"/>
              </w:rPr>
            </w:pPr>
            <w:r w:rsidRPr="00617464">
              <w:rPr>
                <w:rFonts w:ascii="Times New Roman" w:hAnsi="Times New Roman" w:cs="Times New Roman"/>
                <w:lang w:val="en-US"/>
              </w:rPr>
              <w:t>ECTS</w:t>
            </w:r>
          </w:p>
        </w:tc>
      </w:tr>
      <w:tr w:rsidR="00334BA3" w:rsidRPr="00617464" w:rsidTr="00622668">
        <w:trPr>
          <w:trHeight w:val="265"/>
        </w:trPr>
        <w:tc>
          <w:tcPr>
            <w:tcW w:w="1696" w:type="dxa"/>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c>
          <w:tcPr>
            <w:tcW w:w="1814" w:type="dxa"/>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c>
          <w:tcPr>
            <w:tcW w:w="709" w:type="dxa"/>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c>
          <w:tcPr>
            <w:tcW w:w="945"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Лек</w:t>
            </w:r>
          </w:p>
        </w:tc>
        <w:tc>
          <w:tcPr>
            <w:tcW w:w="898"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roofErr w:type="spellStart"/>
            <w:r w:rsidRPr="00617464">
              <w:rPr>
                <w:rFonts w:ascii="Times New Roman" w:hAnsi="Times New Roman" w:cs="Times New Roman"/>
              </w:rPr>
              <w:t>Практ</w:t>
            </w:r>
            <w:proofErr w:type="spellEnd"/>
          </w:p>
        </w:tc>
        <w:tc>
          <w:tcPr>
            <w:tcW w:w="992"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roofErr w:type="spellStart"/>
            <w:r w:rsidRPr="00617464">
              <w:rPr>
                <w:rFonts w:ascii="Times New Roman" w:hAnsi="Times New Roman" w:cs="Times New Roman"/>
              </w:rPr>
              <w:t>Лаб</w:t>
            </w:r>
            <w:proofErr w:type="spellEnd"/>
          </w:p>
        </w:tc>
        <w:tc>
          <w:tcPr>
            <w:tcW w:w="1400" w:type="dxa"/>
            <w:gridSpan w:val="2"/>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c>
          <w:tcPr>
            <w:tcW w:w="1606" w:type="dxa"/>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r>
      <w:tr w:rsidR="00E45093" w:rsidRPr="00617464" w:rsidTr="00622668">
        <w:tc>
          <w:tcPr>
            <w:tcW w:w="1696" w:type="dxa"/>
            <w:vAlign w:val="center"/>
          </w:tcPr>
          <w:p w:rsidR="00E45093" w:rsidRPr="008D107F" w:rsidRDefault="00E45093" w:rsidP="00E45093">
            <w:pPr>
              <w:autoSpaceDE w:val="0"/>
              <w:autoSpaceDN w:val="0"/>
              <w:adjustRightInd w:val="0"/>
              <w:spacing w:after="0" w:line="240" w:lineRule="auto"/>
              <w:jc w:val="center"/>
              <w:rPr>
                <w:rFonts w:ascii="Times New Roman" w:hAnsi="Times New Roman" w:cs="Times New Roman"/>
                <w:b/>
              </w:rPr>
            </w:pPr>
          </w:p>
        </w:tc>
        <w:tc>
          <w:tcPr>
            <w:tcW w:w="1814" w:type="dxa"/>
          </w:tcPr>
          <w:p w:rsidR="00E45093" w:rsidRPr="00617464" w:rsidRDefault="00E45093" w:rsidP="00E45093">
            <w:pPr>
              <w:autoSpaceDE w:val="0"/>
              <w:autoSpaceDN w:val="0"/>
              <w:adjustRightInd w:val="0"/>
              <w:spacing w:after="0" w:line="240" w:lineRule="auto"/>
              <w:rPr>
                <w:rFonts w:ascii="Times New Roman" w:hAnsi="Times New Roman" w:cs="Times New Roman"/>
                <w:lang w:val="kk-KZ"/>
              </w:rPr>
            </w:pPr>
            <w:r w:rsidRPr="00617464">
              <w:rPr>
                <w:rFonts w:ascii="Times New Roman" w:hAnsi="Times New Roman" w:cs="Times New Roman"/>
                <w:lang w:val="kk-KZ"/>
              </w:rPr>
              <w:t>Географиялық зерттеулердегі ГАЖ</w:t>
            </w:r>
          </w:p>
        </w:tc>
        <w:tc>
          <w:tcPr>
            <w:tcW w:w="709" w:type="dxa"/>
          </w:tcPr>
          <w:p w:rsidR="00E45093" w:rsidRPr="00617464" w:rsidRDefault="00E45093" w:rsidP="00E45093">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bCs/>
                <w:iCs/>
                <w:lang w:val="kk-KZ"/>
              </w:rPr>
              <w:t>БК</w:t>
            </w:r>
          </w:p>
        </w:tc>
        <w:tc>
          <w:tcPr>
            <w:tcW w:w="945" w:type="dxa"/>
          </w:tcPr>
          <w:p w:rsidR="00E45093" w:rsidRPr="007C544E" w:rsidRDefault="00E45093" w:rsidP="00E45093">
            <w:pPr>
              <w:autoSpaceDE w:val="0"/>
              <w:autoSpaceDN w:val="0"/>
              <w:adjustRightInd w:val="0"/>
              <w:jc w:val="center"/>
            </w:pPr>
            <w:r w:rsidRPr="007C544E">
              <w:t>45</w:t>
            </w:r>
          </w:p>
        </w:tc>
        <w:tc>
          <w:tcPr>
            <w:tcW w:w="898" w:type="dxa"/>
          </w:tcPr>
          <w:p w:rsidR="00E45093" w:rsidRPr="007C544E" w:rsidRDefault="00E45093" w:rsidP="00E45093">
            <w:pPr>
              <w:autoSpaceDE w:val="0"/>
              <w:autoSpaceDN w:val="0"/>
              <w:adjustRightInd w:val="0"/>
              <w:jc w:val="center"/>
            </w:pPr>
            <w:r>
              <w:t>15</w:t>
            </w:r>
          </w:p>
        </w:tc>
        <w:tc>
          <w:tcPr>
            <w:tcW w:w="992" w:type="dxa"/>
          </w:tcPr>
          <w:p w:rsidR="00E45093" w:rsidRPr="007C544E" w:rsidRDefault="00E45093" w:rsidP="00E45093">
            <w:pPr>
              <w:autoSpaceDE w:val="0"/>
              <w:autoSpaceDN w:val="0"/>
              <w:adjustRightInd w:val="0"/>
              <w:jc w:val="center"/>
            </w:pPr>
          </w:p>
        </w:tc>
        <w:tc>
          <w:tcPr>
            <w:tcW w:w="1400" w:type="dxa"/>
            <w:gridSpan w:val="2"/>
          </w:tcPr>
          <w:p w:rsidR="00E45093" w:rsidRPr="007C544E" w:rsidRDefault="00E45093" w:rsidP="00E45093">
            <w:pPr>
              <w:autoSpaceDE w:val="0"/>
              <w:autoSpaceDN w:val="0"/>
              <w:adjustRightInd w:val="0"/>
              <w:jc w:val="center"/>
            </w:pPr>
            <w:r w:rsidRPr="007C544E">
              <w:t>150</w:t>
            </w:r>
          </w:p>
        </w:tc>
        <w:tc>
          <w:tcPr>
            <w:tcW w:w="1606" w:type="dxa"/>
          </w:tcPr>
          <w:p w:rsidR="00E45093" w:rsidRPr="007C544E" w:rsidRDefault="00E45093" w:rsidP="00E45093">
            <w:pPr>
              <w:autoSpaceDE w:val="0"/>
              <w:autoSpaceDN w:val="0"/>
              <w:adjustRightInd w:val="0"/>
              <w:jc w:val="center"/>
              <w:rPr>
                <w:color w:val="FF6600"/>
              </w:rPr>
            </w:pPr>
            <w:r w:rsidRPr="00676138">
              <w:t>5</w:t>
            </w:r>
          </w:p>
        </w:tc>
      </w:tr>
      <w:tr w:rsidR="00334BA3" w:rsidRPr="00617464" w:rsidTr="00622668">
        <w:tc>
          <w:tcPr>
            <w:tcW w:w="1696" w:type="dxa"/>
            <w:vAlign w:val="center"/>
          </w:tcPr>
          <w:p w:rsidR="00334BA3" w:rsidRPr="008D107F" w:rsidRDefault="00334BA3" w:rsidP="00622668">
            <w:pPr>
              <w:autoSpaceDE w:val="0"/>
              <w:autoSpaceDN w:val="0"/>
              <w:adjustRightInd w:val="0"/>
              <w:spacing w:after="0" w:line="240" w:lineRule="auto"/>
              <w:rPr>
                <w:rFonts w:ascii="Times New Roman" w:hAnsi="Times New Roman" w:cs="Times New Roman"/>
                <w:b/>
              </w:rPr>
            </w:pPr>
            <w:r w:rsidRPr="008D107F">
              <w:rPr>
                <w:rFonts w:ascii="Times New Roman" w:hAnsi="Times New Roman" w:cs="Times New Roman"/>
                <w:b/>
              </w:rPr>
              <w:t>Лектор</w:t>
            </w:r>
          </w:p>
        </w:tc>
        <w:tc>
          <w:tcPr>
            <w:tcW w:w="4366" w:type="dxa"/>
            <w:gridSpan w:val="4"/>
          </w:tcPr>
          <w:p w:rsidR="00334BA3" w:rsidRPr="00E45093" w:rsidRDefault="00E45093" w:rsidP="00334BA3">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Келинбаева</w:t>
            </w:r>
            <w:proofErr w:type="spellEnd"/>
            <w:r>
              <w:rPr>
                <w:rFonts w:ascii="Times New Roman" w:hAnsi="Times New Roman" w:cs="Times New Roman"/>
              </w:rPr>
              <w:t xml:space="preserve"> Роза </w:t>
            </w:r>
            <w:proofErr w:type="spellStart"/>
            <w:r>
              <w:rPr>
                <w:rFonts w:ascii="Times New Roman" w:hAnsi="Times New Roman" w:cs="Times New Roman"/>
              </w:rPr>
              <w:t>Жармухаметовна</w:t>
            </w:r>
            <w:proofErr w:type="spellEnd"/>
          </w:p>
        </w:tc>
        <w:tc>
          <w:tcPr>
            <w:tcW w:w="1588" w:type="dxa"/>
            <w:gridSpan w:val="2"/>
            <w:vMerge w:val="restart"/>
            <w:vAlign w:val="center"/>
          </w:tcPr>
          <w:p w:rsidR="00334BA3" w:rsidRPr="00617464" w:rsidRDefault="00334BA3" w:rsidP="00622668">
            <w:pPr>
              <w:autoSpaceDE w:val="0"/>
              <w:autoSpaceDN w:val="0"/>
              <w:adjustRightInd w:val="0"/>
              <w:spacing w:after="0" w:line="240" w:lineRule="auto"/>
              <w:rPr>
                <w:rFonts w:ascii="Times New Roman" w:hAnsi="Times New Roman" w:cs="Times New Roman"/>
              </w:rPr>
            </w:pPr>
            <w:r w:rsidRPr="00617464">
              <w:rPr>
                <w:rFonts w:ascii="Times New Roman" w:hAnsi="Times New Roman" w:cs="Times New Roman"/>
              </w:rPr>
              <w:t>Офис-часы</w:t>
            </w:r>
          </w:p>
        </w:tc>
        <w:tc>
          <w:tcPr>
            <w:tcW w:w="2410" w:type="dxa"/>
            <w:gridSpan w:val="2"/>
            <w:vMerge w:val="restart"/>
            <w:vAlign w:val="center"/>
          </w:tcPr>
          <w:p w:rsidR="00334BA3" w:rsidRPr="00617464" w:rsidRDefault="00334BA3" w:rsidP="00622668">
            <w:pPr>
              <w:autoSpaceDE w:val="0"/>
              <w:autoSpaceDN w:val="0"/>
              <w:adjustRightInd w:val="0"/>
              <w:spacing w:after="0" w:line="240" w:lineRule="auto"/>
              <w:jc w:val="center"/>
              <w:rPr>
                <w:rFonts w:ascii="Times New Roman" w:hAnsi="Times New Roman" w:cs="Times New Roman"/>
                <w:lang w:val="kk-KZ"/>
              </w:rPr>
            </w:pPr>
            <w:r w:rsidRPr="00617464">
              <w:rPr>
                <w:rFonts w:ascii="Times New Roman" w:hAnsi="Times New Roman" w:cs="Times New Roman"/>
                <w:lang w:val="kk-KZ"/>
              </w:rPr>
              <w:t>Сабақ кестесі бойынша</w:t>
            </w:r>
          </w:p>
        </w:tc>
      </w:tr>
      <w:tr w:rsidR="00334BA3" w:rsidRPr="00617464" w:rsidTr="00622668">
        <w:tc>
          <w:tcPr>
            <w:tcW w:w="1696" w:type="dxa"/>
          </w:tcPr>
          <w:p w:rsidR="00334BA3" w:rsidRPr="008D107F" w:rsidRDefault="00334BA3" w:rsidP="00622668">
            <w:pPr>
              <w:autoSpaceDE w:val="0"/>
              <w:autoSpaceDN w:val="0"/>
              <w:adjustRightInd w:val="0"/>
              <w:spacing w:after="0" w:line="240" w:lineRule="auto"/>
              <w:rPr>
                <w:rFonts w:ascii="Times New Roman" w:hAnsi="Times New Roman" w:cs="Times New Roman"/>
                <w:b/>
              </w:rPr>
            </w:pPr>
            <w:r w:rsidRPr="008D107F">
              <w:rPr>
                <w:rFonts w:ascii="Times New Roman" w:hAnsi="Times New Roman" w:cs="Times New Roman"/>
                <w:b/>
                <w:lang w:val="en-US"/>
              </w:rPr>
              <w:t>e</w:t>
            </w:r>
            <w:r w:rsidRPr="008D107F">
              <w:rPr>
                <w:rFonts w:ascii="Times New Roman" w:hAnsi="Times New Roman" w:cs="Times New Roman"/>
                <w:b/>
              </w:rPr>
              <w:t>-</w:t>
            </w:r>
            <w:r w:rsidRPr="008D107F">
              <w:rPr>
                <w:rFonts w:ascii="Times New Roman" w:hAnsi="Times New Roman" w:cs="Times New Roman"/>
                <w:b/>
                <w:lang w:val="en-US"/>
              </w:rPr>
              <w:t>mail</w:t>
            </w:r>
          </w:p>
        </w:tc>
        <w:tc>
          <w:tcPr>
            <w:tcW w:w="4366" w:type="dxa"/>
            <w:gridSpan w:val="4"/>
          </w:tcPr>
          <w:p w:rsidR="00334BA3" w:rsidRPr="00E45093" w:rsidRDefault="00E45093" w:rsidP="00E45093">
            <w:pPr>
              <w:autoSpaceDE w:val="0"/>
              <w:autoSpaceDN w:val="0"/>
              <w:adjustRightInd w:val="0"/>
              <w:spacing w:after="0" w:line="240" w:lineRule="auto"/>
              <w:rPr>
                <w:rFonts w:ascii="Times New Roman" w:hAnsi="Times New Roman" w:cs="Times New Roman"/>
                <w:lang w:val="en-US"/>
              </w:rPr>
            </w:pPr>
            <w:r>
              <w:rPr>
                <w:lang w:val="en-US"/>
              </w:rPr>
              <w:t>zhar80@mail.ru</w:t>
            </w:r>
          </w:p>
        </w:tc>
        <w:tc>
          <w:tcPr>
            <w:tcW w:w="1588" w:type="dxa"/>
            <w:gridSpan w:val="2"/>
            <w:vMerge/>
          </w:tcPr>
          <w:p w:rsidR="00334BA3" w:rsidRPr="00617464" w:rsidRDefault="00334BA3" w:rsidP="00622668">
            <w:pPr>
              <w:autoSpaceDE w:val="0"/>
              <w:autoSpaceDN w:val="0"/>
              <w:adjustRightInd w:val="0"/>
              <w:spacing w:after="0" w:line="240" w:lineRule="auto"/>
              <w:rPr>
                <w:rFonts w:ascii="Times New Roman" w:hAnsi="Times New Roman" w:cs="Times New Roman"/>
              </w:rPr>
            </w:pPr>
          </w:p>
        </w:tc>
        <w:tc>
          <w:tcPr>
            <w:tcW w:w="2410" w:type="dxa"/>
            <w:gridSpan w:val="2"/>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r>
      <w:tr w:rsidR="00334BA3" w:rsidRPr="00617464" w:rsidTr="00622668">
        <w:tc>
          <w:tcPr>
            <w:tcW w:w="1696" w:type="dxa"/>
          </w:tcPr>
          <w:p w:rsidR="00334BA3" w:rsidRPr="008D107F" w:rsidRDefault="00334BA3" w:rsidP="00622668">
            <w:pPr>
              <w:autoSpaceDE w:val="0"/>
              <w:autoSpaceDN w:val="0"/>
              <w:adjustRightInd w:val="0"/>
              <w:spacing w:after="0" w:line="240" w:lineRule="auto"/>
              <w:rPr>
                <w:rFonts w:ascii="Times New Roman" w:hAnsi="Times New Roman" w:cs="Times New Roman"/>
                <w:b/>
              </w:rPr>
            </w:pPr>
            <w:r w:rsidRPr="008D107F">
              <w:rPr>
                <w:rFonts w:ascii="Times New Roman" w:hAnsi="Times New Roman" w:cs="Times New Roman"/>
                <w:b/>
              </w:rPr>
              <w:t xml:space="preserve">Телефоны </w:t>
            </w:r>
          </w:p>
        </w:tc>
        <w:tc>
          <w:tcPr>
            <w:tcW w:w="4366" w:type="dxa"/>
            <w:gridSpan w:val="4"/>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19-70</w:t>
            </w:r>
          </w:p>
        </w:tc>
        <w:tc>
          <w:tcPr>
            <w:tcW w:w="1588" w:type="dxa"/>
            <w:gridSpan w:val="2"/>
          </w:tcPr>
          <w:p w:rsidR="00334BA3" w:rsidRPr="00617464" w:rsidRDefault="00334BA3" w:rsidP="00622668">
            <w:pPr>
              <w:autoSpaceDE w:val="0"/>
              <w:autoSpaceDN w:val="0"/>
              <w:adjustRightInd w:val="0"/>
              <w:spacing w:after="0" w:line="240" w:lineRule="auto"/>
              <w:rPr>
                <w:rFonts w:ascii="Times New Roman" w:hAnsi="Times New Roman" w:cs="Times New Roman"/>
              </w:rPr>
            </w:pPr>
            <w:r w:rsidRPr="00617464">
              <w:rPr>
                <w:rFonts w:ascii="Times New Roman" w:hAnsi="Times New Roman" w:cs="Times New Roman"/>
              </w:rPr>
              <w:t xml:space="preserve">Аудитория </w:t>
            </w:r>
          </w:p>
        </w:tc>
        <w:tc>
          <w:tcPr>
            <w:tcW w:w="2410" w:type="dxa"/>
            <w:gridSpan w:val="2"/>
          </w:tcPr>
          <w:p w:rsidR="00334BA3" w:rsidRPr="00617464" w:rsidRDefault="00E45093" w:rsidP="0062266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321 </w:t>
            </w:r>
          </w:p>
        </w:tc>
      </w:tr>
    </w:tbl>
    <w:p w:rsidR="00334BA3" w:rsidRPr="00617464" w:rsidRDefault="00334BA3" w:rsidP="00334BA3">
      <w:pPr>
        <w:spacing w:after="0" w:line="240" w:lineRule="auto"/>
        <w:rPr>
          <w:rFonts w:ascii="Times New Roman" w:hAnsi="Times New Roman" w:cs="Times New Roman"/>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7938"/>
      </w:tblGrid>
      <w:tr w:rsidR="00334BA3" w:rsidRPr="00E45093" w:rsidTr="00622668">
        <w:tc>
          <w:tcPr>
            <w:tcW w:w="2122" w:type="dxa"/>
            <w:tcBorders>
              <w:top w:val="single" w:sz="4" w:space="0" w:color="000000"/>
              <w:left w:val="single" w:sz="4" w:space="0" w:color="000000"/>
              <w:bottom w:val="single" w:sz="4" w:space="0" w:color="000000"/>
              <w:right w:val="single" w:sz="4" w:space="0" w:color="000000"/>
            </w:tcBorders>
          </w:tcPr>
          <w:p w:rsidR="00334BA3" w:rsidRPr="008D107F" w:rsidRDefault="00334BA3" w:rsidP="00622668">
            <w:pPr>
              <w:spacing w:after="0" w:line="240" w:lineRule="auto"/>
              <w:rPr>
                <w:rFonts w:ascii="Times New Roman" w:hAnsi="Times New Roman" w:cs="Times New Roman"/>
                <w:b/>
                <w:lang w:val="kk-KZ"/>
              </w:rPr>
            </w:pPr>
            <w:r w:rsidRPr="008D107F">
              <w:rPr>
                <w:rFonts w:ascii="Times New Roman" w:hAnsi="Times New Roman" w:cs="Times New Roman"/>
                <w:b/>
                <w:lang w:val="kk-KZ"/>
              </w:rPr>
              <w:t>Курстың академиялық презентациясы</w:t>
            </w:r>
          </w:p>
        </w:tc>
        <w:tc>
          <w:tcPr>
            <w:tcW w:w="7938" w:type="dxa"/>
            <w:tcBorders>
              <w:top w:val="single" w:sz="4" w:space="0" w:color="000000"/>
              <w:left w:val="single" w:sz="4" w:space="0" w:color="000000"/>
              <w:bottom w:val="single" w:sz="4" w:space="0" w:color="000000"/>
              <w:right w:val="single" w:sz="4" w:space="0" w:color="000000"/>
            </w:tcBorders>
          </w:tcPr>
          <w:p w:rsidR="00334BA3" w:rsidRPr="00617464" w:rsidRDefault="00334BA3" w:rsidP="00617464">
            <w:pPr>
              <w:spacing w:after="0"/>
              <w:jc w:val="both"/>
              <w:rPr>
                <w:rFonts w:ascii="Times New Roman" w:hAnsi="Times New Roman" w:cs="Times New Roman"/>
                <w:lang w:val="kk-KZ"/>
              </w:rPr>
            </w:pPr>
            <w:r w:rsidRPr="00617464">
              <w:rPr>
                <w:rFonts w:ascii="Times New Roman" w:hAnsi="Times New Roman" w:cs="Times New Roman"/>
                <w:lang w:val="kk-KZ"/>
              </w:rPr>
              <w:t>Пәнді оқытудың негізгі мақсаты студенттердің экономикалық және әлеуметтік географиядағы географиялық ақпараттық жүйелер мен технологияларды (ГАЖ), ГАЖ-дың қолданбалы аспектілерін, соның ішінде экономикалық және әлеуметтік географияда қолданылуы туралы білімін қалыптастыру. Экономикалық және әлеуметтік географияда мәліметтер базасын (МБ) құру және онымен жұмыс жасауды үйрету. Осы мақсатқа орай  «Экономикалық және әлеуметтік географиядағы ақпараттық жүйелер мен технологиялар» оқу курсының төмендегідей міндеттері бар:</w:t>
            </w:r>
          </w:p>
          <w:p w:rsidR="00334BA3" w:rsidRPr="00617464" w:rsidRDefault="00334BA3" w:rsidP="00617464">
            <w:pPr>
              <w:numPr>
                <w:ilvl w:val="0"/>
                <w:numId w:val="1"/>
              </w:numPr>
              <w:suppressAutoHyphens/>
              <w:spacing w:after="0" w:line="240" w:lineRule="auto"/>
              <w:jc w:val="both"/>
              <w:rPr>
                <w:rFonts w:ascii="Times New Roman" w:hAnsi="Times New Roman" w:cs="Times New Roman"/>
                <w:lang w:val="kk-KZ"/>
              </w:rPr>
            </w:pPr>
            <w:r w:rsidRPr="00617464">
              <w:rPr>
                <w:rFonts w:ascii="Times New Roman" w:hAnsi="Times New Roman" w:cs="Times New Roman"/>
                <w:lang w:val="kk-KZ"/>
              </w:rPr>
              <w:t>ГАЖ- нің негізгі түсініктері</w:t>
            </w:r>
            <w:r w:rsidR="00617464" w:rsidRPr="00617464">
              <w:rPr>
                <w:rFonts w:ascii="Times New Roman" w:hAnsi="Times New Roman" w:cs="Times New Roman"/>
                <w:lang w:val="kk-KZ"/>
              </w:rPr>
              <w:t>н қалыптастыру</w:t>
            </w:r>
            <w:r w:rsidRPr="00617464">
              <w:rPr>
                <w:rFonts w:ascii="Times New Roman" w:hAnsi="Times New Roman" w:cs="Times New Roman"/>
                <w:lang w:val="kk-KZ"/>
              </w:rPr>
              <w:t>;</w:t>
            </w:r>
          </w:p>
          <w:p w:rsidR="00334BA3" w:rsidRPr="00617464" w:rsidRDefault="00617464" w:rsidP="00334BA3">
            <w:pPr>
              <w:numPr>
                <w:ilvl w:val="0"/>
                <w:numId w:val="1"/>
              </w:numPr>
              <w:suppressAutoHyphens/>
              <w:spacing w:after="0" w:line="240" w:lineRule="auto"/>
              <w:jc w:val="both"/>
              <w:rPr>
                <w:rFonts w:ascii="Times New Roman" w:hAnsi="Times New Roman" w:cs="Times New Roman"/>
                <w:lang w:val="kk-KZ"/>
              </w:rPr>
            </w:pPr>
            <w:r w:rsidRPr="00617464">
              <w:rPr>
                <w:rFonts w:ascii="Times New Roman" w:hAnsi="Times New Roman" w:cs="Times New Roman"/>
                <w:lang w:val="kk-KZ"/>
              </w:rPr>
              <w:t>ГАЖ программалық өнімдерінде жұмыс жасауды меңгеру</w:t>
            </w:r>
            <w:r w:rsidR="00334BA3" w:rsidRPr="00617464">
              <w:rPr>
                <w:rFonts w:ascii="Times New Roman" w:hAnsi="Times New Roman" w:cs="Times New Roman"/>
                <w:lang w:val="kk-KZ"/>
              </w:rPr>
              <w:t>;</w:t>
            </w:r>
          </w:p>
          <w:p w:rsidR="00334BA3" w:rsidRPr="00617464" w:rsidRDefault="00334BA3" w:rsidP="00334BA3">
            <w:pPr>
              <w:numPr>
                <w:ilvl w:val="0"/>
                <w:numId w:val="1"/>
              </w:numPr>
              <w:suppressAutoHyphens/>
              <w:spacing w:after="0" w:line="240" w:lineRule="auto"/>
              <w:jc w:val="both"/>
              <w:rPr>
                <w:rFonts w:ascii="Times New Roman" w:hAnsi="Times New Roman" w:cs="Times New Roman"/>
                <w:lang w:val="kk-KZ"/>
              </w:rPr>
            </w:pPr>
            <w:r w:rsidRPr="00617464">
              <w:rPr>
                <w:rFonts w:ascii="Times New Roman" w:hAnsi="Times New Roman" w:cs="Times New Roman"/>
                <w:lang w:val="kk-KZ"/>
              </w:rPr>
              <w:t>ГАЖ-дың функционалдық мүмкіндіктері</w:t>
            </w:r>
            <w:r w:rsidR="00617464" w:rsidRPr="00617464">
              <w:rPr>
                <w:rFonts w:ascii="Times New Roman" w:hAnsi="Times New Roman" w:cs="Times New Roman"/>
                <w:lang w:val="kk-KZ"/>
              </w:rPr>
              <w:t>н игеру</w:t>
            </w:r>
            <w:r w:rsidRPr="00617464">
              <w:rPr>
                <w:rFonts w:ascii="Times New Roman" w:hAnsi="Times New Roman" w:cs="Times New Roman"/>
                <w:lang w:val="kk-KZ"/>
              </w:rPr>
              <w:t>;</w:t>
            </w:r>
          </w:p>
          <w:p w:rsidR="00334BA3" w:rsidRPr="00617464" w:rsidRDefault="00334BA3" w:rsidP="00617464">
            <w:pPr>
              <w:pStyle w:val="a5"/>
              <w:numPr>
                <w:ilvl w:val="0"/>
                <w:numId w:val="1"/>
              </w:numPr>
              <w:spacing w:after="0" w:line="240" w:lineRule="auto"/>
              <w:jc w:val="both"/>
              <w:rPr>
                <w:rFonts w:ascii="Times New Roman" w:hAnsi="Times New Roman" w:cs="Times New Roman"/>
                <w:lang w:val="kk-KZ"/>
              </w:rPr>
            </w:pPr>
            <w:r w:rsidRPr="00617464">
              <w:rPr>
                <w:rFonts w:ascii="Times New Roman" w:hAnsi="Times New Roman" w:cs="Times New Roman"/>
                <w:lang w:val="kk-KZ"/>
              </w:rPr>
              <w:t>Экономикалық және әлеуметтік объектілердің картографиялық бейнелерін анализдеудегі ғылыми-техникалық әдістер</w:t>
            </w:r>
            <w:r w:rsidR="00617464" w:rsidRPr="00617464">
              <w:rPr>
                <w:rFonts w:ascii="Times New Roman" w:hAnsi="Times New Roman" w:cs="Times New Roman"/>
                <w:lang w:val="kk-KZ"/>
              </w:rPr>
              <w:t>ін білу;</w:t>
            </w:r>
          </w:p>
          <w:p w:rsidR="00617464" w:rsidRPr="00617464" w:rsidRDefault="00617464" w:rsidP="00617464">
            <w:pPr>
              <w:spacing w:after="0"/>
              <w:jc w:val="both"/>
              <w:rPr>
                <w:rFonts w:ascii="Times New Roman" w:hAnsi="Times New Roman" w:cs="Times New Roman"/>
                <w:lang w:val="kk-KZ"/>
              </w:rPr>
            </w:pPr>
            <w:r w:rsidRPr="00617464">
              <w:rPr>
                <w:rFonts w:ascii="Times New Roman" w:hAnsi="Times New Roman" w:cs="Times New Roman"/>
                <w:lang w:val="kk-KZ"/>
              </w:rPr>
              <w:t xml:space="preserve">Курстың жоспарында келесі сұрақтар қарастырылады; геоинформатика ғылымының құрылу тарихы және оның картографиямен, информатикамен байланысы, географиялық ақпараттық жүйенің құрылымы. ГАЖ-нің көмегімен экономикалық-әлеуметтік және физикалық географиялық карталар құрастыру.  </w:t>
            </w:r>
          </w:p>
        </w:tc>
      </w:tr>
      <w:tr w:rsidR="00334BA3" w:rsidRPr="00617464" w:rsidTr="00622668">
        <w:tc>
          <w:tcPr>
            <w:tcW w:w="2122" w:type="dxa"/>
            <w:tcBorders>
              <w:top w:val="single" w:sz="4" w:space="0" w:color="000000"/>
              <w:left w:val="single" w:sz="4" w:space="0" w:color="000000"/>
              <w:bottom w:val="single" w:sz="4" w:space="0" w:color="000000"/>
              <w:right w:val="single" w:sz="4" w:space="0" w:color="000000"/>
            </w:tcBorders>
          </w:tcPr>
          <w:p w:rsidR="00334BA3" w:rsidRPr="008D107F" w:rsidRDefault="00617464" w:rsidP="00622668">
            <w:pPr>
              <w:spacing w:after="0" w:line="240" w:lineRule="auto"/>
              <w:ind w:right="-136"/>
              <w:rPr>
                <w:rFonts w:ascii="Times New Roman" w:hAnsi="Times New Roman" w:cs="Times New Roman"/>
                <w:b/>
                <w:lang w:val="kk-KZ"/>
              </w:rPr>
            </w:pPr>
            <w:proofErr w:type="spellStart"/>
            <w:r w:rsidRPr="008D107F">
              <w:rPr>
                <w:rFonts w:ascii="Times New Roman" w:hAnsi="Times New Roman" w:cs="Times New Roman"/>
                <w:b/>
              </w:rPr>
              <w:t>Пререквизит</w:t>
            </w:r>
            <w:proofErr w:type="spellEnd"/>
            <w:r w:rsidRPr="008D107F">
              <w:rPr>
                <w:rFonts w:ascii="Times New Roman" w:hAnsi="Times New Roman" w:cs="Times New Roman"/>
                <w:b/>
                <w:lang w:val="kk-KZ"/>
              </w:rPr>
              <w:t>тер</w:t>
            </w:r>
          </w:p>
        </w:tc>
        <w:tc>
          <w:tcPr>
            <w:tcW w:w="7938" w:type="dxa"/>
            <w:tcBorders>
              <w:top w:val="single" w:sz="4" w:space="0" w:color="000000"/>
              <w:left w:val="single" w:sz="4" w:space="0" w:color="000000"/>
              <w:bottom w:val="single" w:sz="4" w:space="0" w:color="000000"/>
              <w:right w:val="single" w:sz="4" w:space="0" w:color="000000"/>
            </w:tcBorders>
          </w:tcPr>
          <w:p w:rsidR="00334BA3" w:rsidRPr="00617464" w:rsidRDefault="00334BA3" w:rsidP="00622668">
            <w:pPr>
              <w:autoSpaceDE w:val="0"/>
              <w:autoSpaceDN w:val="0"/>
              <w:adjustRightInd w:val="0"/>
              <w:spacing w:after="0" w:line="240" w:lineRule="auto"/>
              <w:jc w:val="both"/>
              <w:rPr>
                <w:rFonts w:ascii="Times New Roman" w:hAnsi="Times New Roman" w:cs="Times New Roman"/>
                <w:color w:val="000000"/>
              </w:rPr>
            </w:pPr>
          </w:p>
        </w:tc>
      </w:tr>
      <w:tr w:rsidR="00334BA3" w:rsidRPr="00617464" w:rsidTr="00622668">
        <w:tc>
          <w:tcPr>
            <w:tcW w:w="2122" w:type="dxa"/>
            <w:tcBorders>
              <w:top w:val="single" w:sz="4" w:space="0" w:color="000000"/>
              <w:left w:val="single" w:sz="4" w:space="0" w:color="000000"/>
              <w:bottom w:val="single" w:sz="4" w:space="0" w:color="000000"/>
              <w:right w:val="single" w:sz="4" w:space="0" w:color="000000"/>
            </w:tcBorders>
          </w:tcPr>
          <w:p w:rsidR="00334BA3" w:rsidRPr="008D107F" w:rsidRDefault="00617464" w:rsidP="00622668">
            <w:pPr>
              <w:spacing w:after="0" w:line="240" w:lineRule="auto"/>
              <w:ind w:right="-136"/>
              <w:rPr>
                <w:rFonts w:ascii="Times New Roman" w:hAnsi="Times New Roman" w:cs="Times New Roman"/>
                <w:b/>
                <w:lang w:val="kk-KZ"/>
              </w:rPr>
            </w:pPr>
            <w:proofErr w:type="spellStart"/>
            <w:r w:rsidRPr="008D107F">
              <w:rPr>
                <w:rFonts w:ascii="Times New Roman" w:hAnsi="Times New Roman" w:cs="Times New Roman"/>
                <w:b/>
              </w:rPr>
              <w:t>Постреквизит</w:t>
            </w:r>
            <w:proofErr w:type="spellEnd"/>
            <w:r w:rsidRPr="008D107F">
              <w:rPr>
                <w:rFonts w:ascii="Times New Roman" w:hAnsi="Times New Roman" w:cs="Times New Roman"/>
                <w:b/>
                <w:lang w:val="kk-KZ"/>
              </w:rPr>
              <w:t>тер</w:t>
            </w:r>
          </w:p>
        </w:tc>
        <w:tc>
          <w:tcPr>
            <w:tcW w:w="7938" w:type="dxa"/>
            <w:tcBorders>
              <w:top w:val="single" w:sz="4" w:space="0" w:color="000000"/>
              <w:left w:val="single" w:sz="4" w:space="0" w:color="000000"/>
              <w:bottom w:val="single" w:sz="4" w:space="0" w:color="000000"/>
              <w:right w:val="single" w:sz="4" w:space="0" w:color="000000"/>
            </w:tcBorders>
          </w:tcPr>
          <w:p w:rsidR="00334BA3" w:rsidRPr="00617464" w:rsidRDefault="00334BA3" w:rsidP="00617464">
            <w:pPr>
              <w:autoSpaceDE w:val="0"/>
              <w:autoSpaceDN w:val="0"/>
              <w:adjustRightInd w:val="0"/>
              <w:spacing w:after="0" w:line="240" w:lineRule="auto"/>
              <w:jc w:val="both"/>
              <w:rPr>
                <w:rFonts w:ascii="Times New Roman" w:hAnsi="Times New Roman" w:cs="Times New Roman"/>
              </w:rPr>
            </w:pPr>
          </w:p>
        </w:tc>
      </w:tr>
      <w:tr w:rsidR="00334BA3" w:rsidRPr="00617464" w:rsidTr="00622668">
        <w:tc>
          <w:tcPr>
            <w:tcW w:w="2122" w:type="dxa"/>
            <w:tcBorders>
              <w:top w:val="single" w:sz="4" w:space="0" w:color="000000"/>
              <w:left w:val="single" w:sz="4" w:space="0" w:color="000000"/>
              <w:bottom w:val="single" w:sz="4" w:space="0" w:color="000000"/>
              <w:right w:val="single" w:sz="4" w:space="0" w:color="000000"/>
            </w:tcBorders>
          </w:tcPr>
          <w:p w:rsidR="00334BA3" w:rsidRPr="008D107F" w:rsidRDefault="00EB0A2F" w:rsidP="00622668">
            <w:pPr>
              <w:spacing w:after="0" w:line="240" w:lineRule="auto"/>
              <w:rPr>
                <w:rFonts w:ascii="Times New Roman" w:hAnsi="Times New Roman" w:cs="Times New Roman"/>
                <w:b/>
                <w:lang w:val="kk-KZ"/>
              </w:rPr>
            </w:pPr>
            <w:r w:rsidRPr="008D107F">
              <w:rPr>
                <w:rFonts w:ascii="Times New Roman" w:hAnsi="Times New Roman" w:cs="Times New Roman"/>
                <w:b/>
                <w:lang w:val="kk-KZ"/>
              </w:rPr>
              <w:t>Әдебиеттер</w:t>
            </w:r>
            <w:r w:rsidR="00617464" w:rsidRPr="008D107F">
              <w:rPr>
                <w:rFonts w:ascii="Times New Roman" w:hAnsi="Times New Roman" w:cs="Times New Roman"/>
                <w:b/>
              </w:rPr>
              <w:t xml:space="preserve"> </w:t>
            </w:r>
            <w:r w:rsidR="00617464" w:rsidRPr="008D107F">
              <w:rPr>
                <w:rFonts w:ascii="Times New Roman" w:hAnsi="Times New Roman" w:cs="Times New Roman"/>
                <w:b/>
                <w:lang w:val="kk-KZ"/>
              </w:rPr>
              <w:t>және</w:t>
            </w:r>
            <w:r w:rsidR="00617464" w:rsidRPr="008D107F">
              <w:rPr>
                <w:rFonts w:ascii="Times New Roman" w:hAnsi="Times New Roman" w:cs="Times New Roman"/>
                <w:b/>
              </w:rPr>
              <w:t xml:space="preserve"> </w:t>
            </w:r>
            <w:proofErr w:type="spellStart"/>
            <w:r w:rsidR="00617464" w:rsidRPr="008D107F">
              <w:rPr>
                <w:rFonts w:ascii="Times New Roman" w:hAnsi="Times New Roman" w:cs="Times New Roman"/>
                <w:b/>
              </w:rPr>
              <w:t>ресурста</w:t>
            </w:r>
            <w:proofErr w:type="spellEnd"/>
            <w:r w:rsidR="00617464" w:rsidRPr="008D107F">
              <w:rPr>
                <w:rFonts w:ascii="Times New Roman" w:hAnsi="Times New Roman" w:cs="Times New Roman"/>
                <w:b/>
                <w:lang w:val="kk-KZ"/>
              </w:rPr>
              <w:t>р</w:t>
            </w:r>
          </w:p>
        </w:tc>
        <w:tc>
          <w:tcPr>
            <w:tcW w:w="7938" w:type="dxa"/>
            <w:tcBorders>
              <w:top w:val="single" w:sz="4" w:space="0" w:color="000000"/>
              <w:left w:val="single" w:sz="4" w:space="0" w:color="000000"/>
              <w:bottom w:val="single" w:sz="4" w:space="0" w:color="000000"/>
              <w:right w:val="single" w:sz="4" w:space="0" w:color="000000"/>
            </w:tcBorders>
          </w:tcPr>
          <w:p w:rsidR="00EB0A2F" w:rsidRPr="008D107F" w:rsidRDefault="00EB0A2F" w:rsidP="00EB0A2F">
            <w:pPr>
              <w:numPr>
                <w:ilvl w:val="1"/>
                <w:numId w:val="3"/>
              </w:numPr>
              <w:spacing w:after="0" w:line="240" w:lineRule="auto"/>
              <w:ind w:left="0" w:firstLine="0"/>
              <w:jc w:val="both"/>
              <w:rPr>
                <w:rFonts w:ascii="Times New Roman" w:hAnsi="Times New Roman" w:cs="Times New Roman"/>
              </w:rPr>
            </w:pPr>
            <w:r w:rsidRPr="008D107F">
              <w:rPr>
                <w:rFonts w:ascii="Times New Roman" w:hAnsi="Times New Roman" w:cs="Times New Roman"/>
              </w:rPr>
              <w:t>Картография. М., 1991. (Итоги науки и техники/ВИНИТИ.; Т.14: Геоинформационные системы и картография).</w:t>
            </w:r>
          </w:p>
          <w:p w:rsidR="00EB0A2F" w:rsidRPr="008D107F" w:rsidRDefault="00EB0A2F" w:rsidP="00EB0A2F">
            <w:pPr>
              <w:numPr>
                <w:ilvl w:val="1"/>
                <w:numId w:val="3"/>
              </w:numPr>
              <w:spacing w:after="0" w:line="240" w:lineRule="auto"/>
              <w:ind w:left="0" w:firstLine="0"/>
              <w:jc w:val="both"/>
              <w:rPr>
                <w:rFonts w:ascii="Times New Roman" w:hAnsi="Times New Roman" w:cs="Times New Roman"/>
              </w:rPr>
            </w:pPr>
            <w:r w:rsidRPr="008D107F">
              <w:rPr>
                <w:rFonts w:ascii="Times New Roman" w:hAnsi="Times New Roman" w:cs="Times New Roman"/>
              </w:rPr>
              <w:t>Коновалов Н.В., Капралов Е.Г. Введение в ГИС: Учебное пособие. М., 1997. 160 с.</w:t>
            </w:r>
          </w:p>
          <w:p w:rsidR="00EB0A2F" w:rsidRPr="008D107F" w:rsidRDefault="00EB0A2F" w:rsidP="00EB0A2F">
            <w:pPr>
              <w:numPr>
                <w:ilvl w:val="1"/>
                <w:numId w:val="3"/>
              </w:numPr>
              <w:spacing w:after="0" w:line="240" w:lineRule="auto"/>
              <w:ind w:left="0" w:firstLine="0"/>
              <w:jc w:val="both"/>
              <w:rPr>
                <w:rFonts w:ascii="Times New Roman" w:hAnsi="Times New Roman" w:cs="Times New Roman"/>
              </w:rPr>
            </w:pPr>
            <w:proofErr w:type="spellStart"/>
            <w:r w:rsidRPr="008D107F">
              <w:rPr>
                <w:rFonts w:ascii="Times New Roman" w:hAnsi="Times New Roman" w:cs="Times New Roman"/>
              </w:rPr>
              <w:t>Кошкарев</w:t>
            </w:r>
            <w:proofErr w:type="spellEnd"/>
            <w:r w:rsidRPr="008D107F">
              <w:rPr>
                <w:rFonts w:ascii="Times New Roman" w:hAnsi="Times New Roman" w:cs="Times New Roman"/>
              </w:rPr>
              <w:t xml:space="preserve"> А.В., </w:t>
            </w:r>
            <w:proofErr w:type="spellStart"/>
            <w:r w:rsidRPr="008D107F">
              <w:rPr>
                <w:rFonts w:ascii="Times New Roman" w:hAnsi="Times New Roman" w:cs="Times New Roman"/>
              </w:rPr>
              <w:t>Каракин</w:t>
            </w:r>
            <w:proofErr w:type="spellEnd"/>
            <w:r w:rsidRPr="008D107F">
              <w:rPr>
                <w:rFonts w:ascii="Times New Roman" w:hAnsi="Times New Roman" w:cs="Times New Roman"/>
              </w:rPr>
              <w:t xml:space="preserve"> В.П. Региональные геоинформационные системы. М.: Наука, </w:t>
            </w:r>
            <w:smartTag w:uri="urn:schemas-microsoft-com:office:smarttags" w:element="metricconverter">
              <w:smartTagPr>
                <w:attr w:name="ProductID" w:val="1987 г"/>
              </w:smartTagPr>
              <w:r w:rsidRPr="008D107F">
                <w:rPr>
                  <w:rFonts w:ascii="Times New Roman" w:hAnsi="Times New Roman" w:cs="Times New Roman"/>
                </w:rPr>
                <w:t>1987 г</w:t>
              </w:r>
            </w:smartTag>
            <w:r w:rsidRPr="008D107F">
              <w:rPr>
                <w:rFonts w:ascii="Times New Roman" w:hAnsi="Times New Roman" w:cs="Times New Roman"/>
              </w:rPr>
              <w:t>.</w:t>
            </w:r>
          </w:p>
          <w:p w:rsidR="00EB0A2F" w:rsidRPr="008D107F" w:rsidRDefault="008D107F" w:rsidP="00EB0A2F">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EB0A2F" w:rsidRPr="008D107F">
              <w:rPr>
                <w:rFonts w:ascii="Times New Roman" w:hAnsi="Times New Roman" w:cs="Times New Roman"/>
                <w:b/>
                <w:lang w:val="kk-KZ"/>
              </w:rPr>
              <w:t>Қосымша әдебиеттер:</w:t>
            </w:r>
          </w:p>
          <w:p w:rsidR="00EB0A2F" w:rsidRPr="008D107F" w:rsidRDefault="00EB0A2F" w:rsidP="00EB0A2F">
            <w:pPr>
              <w:numPr>
                <w:ilvl w:val="1"/>
                <w:numId w:val="4"/>
              </w:numPr>
              <w:spacing w:after="0" w:line="240" w:lineRule="auto"/>
              <w:jc w:val="both"/>
              <w:rPr>
                <w:rFonts w:ascii="Times New Roman" w:hAnsi="Times New Roman" w:cs="Times New Roman"/>
              </w:rPr>
            </w:pPr>
            <w:proofErr w:type="spellStart"/>
            <w:r w:rsidRPr="008D107F">
              <w:rPr>
                <w:rFonts w:ascii="Times New Roman" w:hAnsi="Times New Roman" w:cs="Times New Roman"/>
              </w:rPr>
              <w:t>Кошкарев</w:t>
            </w:r>
            <w:proofErr w:type="spellEnd"/>
            <w:r w:rsidRPr="008D107F">
              <w:rPr>
                <w:rFonts w:ascii="Times New Roman" w:hAnsi="Times New Roman" w:cs="Times New Roman"/>
              </w:rPr>
              <w:t xml:space="preserve"> А.В., </w:t>
            </w:r>
            <w:proofErr w:type="spellStart"/>
            <w:r w:rsidRPr="008D107F">
              <w:rPr>
                <w:rFonts w:ascii="Times New Roman" w:hAnsi="Times New Roman" w:cs="Times New Roman"/>
              </w:rPr>
              <w:t>Тикунов</w:t>
            </w:r>
            <w:proofErr w:type="spellEnd"/>
            <w:r w:rsidRPr="008D107F">
              <w:rPr>
                <w:rFonts w:ascii="Times New Roman" w:hAnsi="Times New Roman" w:cs="Times New Roman"/>
              </w:rPr>
              <w:t xml:space="preserve"> В.С. </w:t>
            </w:r>
            <w:proofErr w:type="spellStart"/>
            <w:r w:rsidRPr="008D107F">
              <w:rPr>
                <w:rFonts w:ascii="Times New Roman" w:hAnsi="Times New Roman" w:cs="Times New Roman"/>
              </w:rPr>
              <w:t>Геоинформатика</w:t>
            </w:r>
            <w:proofErr w:type="spellEnd"/>
            <w:r w:rsidRPr="008D107F">
              <w:rPr>
                <w:rFonts w:ascii="Times New Roman" w:hAnsi="Times New Roman" w:cs="Times New Roman"/>
              </w:rPr>
              <w:t xml:space="preserve">. М.: Недра, </w:t>
            </w:r>
            <w:smartTag w:uri="urn:schemas-microsoft-com:office:smarttags" w:element="metricconverter">
              <w:smartTagPr>
                <w:attr w:name="ProductID" w:val="1992 г"/>
              </w:smartTagPr>
              <w:r w:rsidRPr="008D107F">
                <w:rPr>
                  <w:rFonts w:ascii="Times New Roman" w:hAnsi="Times New Roman" w:cs="Times New Roman"/>
                </w:rPr>
                <w:t>1992 г</w:t>
              </w:r>
            </w:smartTag>
            <w:r w:rsidRPr="008D107F">
              <w:rPr>
                <w:rFonts w:ascii="Times New Roman" w:hAnsi="Times New Roman" w:cs="Times New Roman"/>
              </w:rPr>
              <w:t>.</w:t>
            </w:r>
          </w:p>
          <w:p w:rsidR="00EB0A2F" w:rsidRPr="008D107F" w:rsidRDefault="00EB0A2F" w:rsidP="00EB0A2F">
            <w:pPr>
              <w:numPr>
                <w:ilvl w:val="1"/>
                <w:numId w:val="4"/>
              </w:numPr>
              <w:spacing w:after="0" w:line="240" w:lineRule="auto"/>
              <w:jc w:val="both"/>
              <w:rPr>
                <w:rFonts w:ascii="Times New Roman" w:hAnsi="Times New Roman" w:cs="Times New Roman"/>
              </w:rPr>
            </w:pPr>
            <w:proofErr w:type="spellStart"/>
            <w:r w:rsidRPr="008D107F">
              <w:rPr>
                <w:rFonts w:ascii="Times New Roman" w:hAnsi="Times New Roman" w:cs="Times New Roman"/>
              </w:rPr>
              <w:t>Тикунов</w:t>
            </w:r>
            <w:proofErr w:type="spellEnd"/>
            <w:r w:rsidRPr="008D107F">
              <w:rPr>
                <w:rFonts w:ascii="Times New Roman" w:hAnsi="Times New Roman" w:cs="Times New Roman"/>
              </w:rPr>
              <w:t xml:space="preserve"> В.С. Моделирование в картографии. М.: </w:t>
            </w:r>
            <w:smartTag w:uri="urn:schemas-microsoft-com:office:smarttags" w:element="metricconverter">
              <w:smartTagPr>
                <w:attr w:name="ProductID" w:val="1997 г"/>
              </w:smartTagPr>
              <w:r w:rsidRPr="008D107F">
                <w:rPr>
                  <w:rFonts w:ascii="Times New Roman" w:hAnsi="Times New Roman" w:cs="Times New Roman"/>
                </w:rPr>
                <w:t>1997 г</w:t>
              </w:r>
            </w:smartTag>
            <w:r w:rsidRPr="008D107F">
              <w:rPr>
                <w:rFonts w:ascii="Times New Roman" w:hAnsi="Times New Roman" w:cs="Times New Roman"/>
              </w:rPr>
              <w:t>.</w:t>
            </w:r>
          </w:p>
          <w:p w:rsidR="00EB0A2F" w:rsidRPr="008D107F" w:rsidRDefault="00EB0A2F" w:rsidP="00EB0A2F">
            <w:pPr>
              <w:numPr>
                <w:ilvl w:val="1"/>
                <w:numId w:val="4"/>
              </w:numPr>
              <w:spacing w:after="0" w:line="240" w:lineRule="auto"/>
              <w:jc w:val="both"/>
              <w:rPr>
                <w:rFonts w:ascii="Times New Roman" w:hAnsi="Times New Roman" w:cs="Times New Roman"/>
              </w:rPr>
            </w:pPr>
            <w:proofErr w:type="spellStart"/>
            <w:r w:rsidRPr="008D107F">
              <w:rPr>
                <w:rFonts w:ascii="Times New Roman" w:hAnsi="Times New Roman" w:cs="Times New Roman"/>
              </w:rPr>
              <w:t>Шайтура</w:t>
            </w:r>
            <w:proofErr w:type="spellEnd"/>
            <w:r w:rsidRPr="008D107F">
              <w:rPr>
                <w:rFonts w:ascii="Times New Roman" w:hAnsi="Times New Roman" w:cs="Times New Roman"/>
              </w:rPr>
              <w:t xml:space="preserve"> С.В. Геоинформационные системы и методы их создания. Калуга, 1998, 252с.</w:t>
            </w:r>
          </w:p>
          <w:p w:rsidR="00EB0A2F" w:rsidRPr="008D107F" w:rsidRDefault="00EB0A2F" w:rsidP="00EB0A2F">
            <w:pPr>
              <w:numPr>
                <w:ilvl w:val="1"/>
                <w:numId w:val="4"/>
              </w:numPr>
              <w:spacing w:after="0" w:line="240" w:lineRule="auto"/>
              <w:jc w:val="both"/>
              <w:rPr>
                <w:rFonts w:ascii="Times New Roman" w:hAnsi="Times New Roman" w:cs="Times New Roman"/>
              </w:rPr>
            </w:pPr>
            <w:r w:rsidRPr="008D107F">
              <w:rPr>
                <w:rFonts w:ascii="Times New Roman" w:hAnsi="Times New Roman" w:cs="Times New Roman"/>
              </w:rPr>
              <w:t xml:space="preserve">Майкл Н. </w:t>
            </w:r>
            <w:proofErr w:type="spellStart"/>
            <w:r w:rsidRPr="008D107F">
              <w:rPr>
                <w:rFonts w:ascii="Times New Roman" w:hAnsi="Times New Roman" w:cs="Times New Roman"/>
              </w:rPr>
              <w:t>ДеМерс</w:t>
            </w:r>
            <w:proofErr w:type="spellEnd"/>
            <w:r w:rsidRPr="008D107F">
              <w:rPr>
                <w:rFonts w:ascii="Times New Roman" w:hAnsi="Times New Roman" w:cs="Times New Roman"/>
              </w:rPr>
              <w:t xml:space="preserve"> Географические информационные системы. Основы. М., 1999. 490</w:t>
            </w:r>
          </w:p>
          <w:p w:rsidR="00EB0A2F" w:rsidRPr="008D107F" w:rsidRDefault="00EB0A2F" w:rsidP="006119D8">
            <w:pPr>
              <w:spacing w:after="0" w:line="240" w:lineRule="auto"/>
              <w:ind w:left="360" w:right="-82"/>
              <w:rPr>
                <w:rFonts w:ascii="Times New Roman" w:hAnsi="Times New Roman" w:cs="Times New Roman"/>
                <w:b/>
              </w:rPr>
            </w:pPr>
            <w:r w:rsidRPr="008D107F">
              <w:rPr>
                <w:rFonts w:ascii="Times New Roman" w:hAnsi="Times New Roman" w:cs="Times New Roman"/>
                <w:b/>
              </w:rPr>
              <w:t>Интернет сайт</w:t>
            </w:r>
            <w:r w:rsidRPr="008D107F">
              <w:rPr>
                <w:rFonts w:ascii="Times New Roman" w:hAnsi="Times New Roman" w:cs="Times New Roman"/>
                <w:b/>
                <w:lang w:val="kk-KZ"/>
              </w:rPr>
              <w:t>тары</w:t>
            </w:r>
            <w:r w:rsidRPr="008D107F">
              <w:rPr>
                <w:rFonts w:ascii="Times New Roman" w:hAnsi="Times New Roman" w:cs="Times New Roman"/>
                <w:b/>
              </w:rPr>
              <w:t>:</w:t>
            </w:r>
          </w:p>
          <w:p w:rsidR="006119D8" w:rsidRPr="008D107F" w:rsidRDefault="00E45093" w:rsidP="006119D8">
            <w:pPr>
              <w:pStyle w:val="a5"/>
              <w:numPr>
                <w:ilvl w:val="0"/>
                <w:numId w:val="5"/>
              </w:numPr>
              <w:spacing w:line="240" w:lineRule="auto"/>
              <w:ind w:right="-82"/>
              <w:rPr>
                <w:rFonts w:ascii="Times New Roman" w:hAnsi="Times New Roman" w:cs="Times New Roman"/>
              </w:rPr>
            </w:pPr>
            <w:hyperlink r:id="rId5" w:history="1">
              <w:r w:rsidR="00EB0A2F" w:rsidRPr="008D107F">
                <w:rPr>
                  <w:rStyle w:val="a4"/>
                  <w:rFonts w:ascii="Times New Roman" w:hAnsi="Times New Roman" w:cs="Times New Roman"/>
                  <w:lang w:val="en-US"/>
                </w:rPr>
                <w:t>http</w:t>
              </w:r>
              <w:r w:rsidR="00EB0A2F" w:rsidRPr="008D107F">
                <w:rPr>
                  <w:rStyle w:val="a4"/>
                  <w:rFonts w:ascii="Times New Roman" w:hAnsi="Times New Roman" w:cs="Times New Roman"/>
                </w:rPr>
                <w:t>://</w:t>
              </w:r>
              <w:r w:rsidR="00EB0A2F" w:rsidRPr="008D107F">
                <w:rPr>
                  <w:rStyle w:val="a4"/>
                  <w:rFonts w:ascii="Times New Roman" w:hAnsi="Times New Roman" w:cs="Times New Roman"/>
                  <w:lang w:val="en-US"/>
                </w:rPr>
                <w:t>www</w:t>
              </w:r>
              <w:r w:rsidR="00EB0A2F" w:rsidRPr="008D107F">
                <w:rPr>
                  <w:rStyle w:val="a4"/>
                  <w:rFonts w:ascii="Times New Roman" w:hAnsi="Times New Roman" w:cs="Times New Roman"/>
                </w:rPr>
                <w:t>.</w:t>
              </w:r>
              <w:proofErr w:type="spellStart"/>
              <w:r w:rsidR="00EB0A2F" w:rsidRPr="008D107F">
                <w:rPr>
                  <w:rStyle w:val="a4"/>
                  <w:rFonts w:ascii="Times New Roman" w:hAnsi="Times New Roman" w:cs="Times New Roman"/>
                  <w:lang w:val="en-US"/>
                </w:rPr>
                <w:t>dataplus</w:t>
              </w:r>
              <w:proofErr w:type="spellEnd"/>
              <w:r w:rsidR="00EB0A2F" w:rsidRPr="008D107F">
                <w:rPr>
                  <w:rStyle w:val="a4"/>
                  <w:rFonts w:ascii="Times New Roman" w:hAnsi="Times New Roman" w:cs="Times New Roman"/>
                </w:rPr>
                <w:t>.</w:t>
              </w:r>
              <w:proofErr w:type="spellStart"/>
              <w:r w:rsidR="00EB0A2F" w:rsidRPr="008D107F">
                <w:rPr>
                  <w:rStyle w:val="a4"/>
                  <w:rFonts w:ascii="Times New Roman" w:hAnsi="Times New Roman" w:cs="Times New Roman"/>
                  <w:lang w:val="en-US"/>
                </w:rPr>
                <w:t>ru</w:t>
              </w:r>
              <w:proofErr w:type="spellEnd"/>
            </w:hyperlink>
            <w:r w:rsidR="00EB0A2F" w:rsidRPr="008D107F">
              <w:rPr>
                <w:rFonts w:ascii="Times New Roman" w:hAnsi="Times New Roman" w:cs="Times New Roman"/>
              </w:rPr>
              <w:t xml:space="preserve">- </w:t>
            </w:r>
            <w:proofErr w:type="spellStart"/>
            <w:r w:rsidR="006119D8" w:rsidRPr="008D107F">
              <w:rPr>
                <w:rFonts w:ascii="Times New Roman" w:hAnsi="Times New Roman" w:cs="Times New Roman"/>
              </w:rPr>
              <w:t>Әлемдік</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көшбасшылардан</w:t>
            </w:r>
            <w:proofErr w:type="spellEnd"/>
            <w:r w:rsidR="006119D8" w:rsidRPr="008D107F">
              <w:rPr>
                <w:rFonts w:ascii="Times New Roman" w:hAnsi="Times New Roman" w:cs="Times New Roman"/>
              </w:rPr>
              <w:t xml:space="preserve"> - ESRI </w:t>
            </w:r>
            <w:proofErr w:type="spellStart"/>
            <w:r w:rsidR="006119D8" w:rsidRPr="008D107F">
              <w:rPr>
                <w:rFonts w:ascii="Times New Roman" w:hAnsi="Times New Roman" w:cs="Times New Roman"/>
              </w:rPr>
              <w:t>және</w:t>
            </w:r>
            <w:proofErr w:type="spellEnd"/>
            <w:r w:rsidR="006119D8" w:rsidRPr="008D107F">
              <w:rPr>
                <w:rFonts w:ascii="Times New Roman" w:hAnsi="Times New Roman" w:cs="Times New Roman"/>
              </w:rPr>
              <w:t xml:space="preserve"> ERDAS </w:t>
            </w:r>
            <w:proofErr w:type="spellStart"/>
            <w:r w:rsidR="006119D8" w:rsidRPr="008D107F">
              <w:rPr>
                <w:rFonts w:ascii="Times New Roman" w:hAnsi="Times New Roman" w:cs="Times New Roman"/>
              </w:rPr>
              <w:t>географиялық</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ақпараттық</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жүйелерді</w:t>
            </w:r>
            <w:proofErr w:type="spellEnd"/>
            <w:r w:rsidR="006119D8" w:rsidRPr="008D107F">
              <w:rPr>
                <w:rFonts w:ascii="Times New Roman" w:hAnsi="Times New Roman" w:cs="Times New Roman"/>
              </w:rPr>
              <w:t xml:space="preserve"> (GIS) </w:t>
            </w:r>
            <w:proofErr w:type="spellStart"/>
            <w:r w:rsidR="006119D8" w:rsidRPr="008D107F">
              <w:rPr>
                <w:rFonts w:ascii="Times New Roman" w:hAnsi="Times New Roman" w:cs="Times New Roman"/>
              </w:rPr>
              <w:t>тарататын</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Data</w:t>
            </w:r>
            <w:proofErr w:type="spellEnd"/>
            <w:r w:rsidR="006119D8" w:rsidRPr="008D107F">
              <w:rPr>
                <w:rFonts w:ascii="Times New Roman" w:hAnsi="Times New Roman" w:cs="Times New Roman"/>
              </w:rPr>
              <w:t xml:space="preserve"> + </w:t>
            </w:r>
            <w:proofErr w:type="spellStart"/>
            <w:r w:rsidR="006119D8" w:rsidRPr="008D107F">
              <w:rPr>
                <w:rFonts w:ascii="Times New Roman" w:hAnsi="Times New Roman" w:cs="Times New Roman"/>
              </w:rPr>
              <w:t>компаниясының</w:t>
            </w:r>
            <w:proofErr w:type="spellEnd"/>
            <w:r w:rsidR="006119D8" w:rsidRPr="008D107F">
              <w:rPr>
                <w:rFonts w:ascii="Times New Roman" w:hAnsi="Times New Roman" w:cs="Times New Roman"/>
              </w:rPr>
              <w:t xml:space="preserve"> </w:t>
            </w:r>
            <w:r w:rsidR="006119D8" w:rsidRPr="008D107F">
              <w:rPr>
                <w:rFonts w:ascii="Times New Roman" w:hAnsi="Times New Roman" w:cs="Times New Roman"/>
              </w:rPr>
              <w:lastRenderedPageBreak/>
              <w:t xml:space="preserve">веб-сайты. </w:t>
            </w:r>
            <w:proofErr w:type="spellStart"/>
            <w:r w:rsidR="006119D8" w:rsidRPr="008D107F">
              <w:rPr>
                <w:rFonts w:ascii="Times New Roman" w:hAnsi="Times New Roman" w:cs="Times New Roman"/>
              </w:rPr>
              <w:t>Техникалық</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қолдау</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оқыту</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кеңес</w:t>
            </w:r>
            <w:proofErr w:type="spellEnd"/>
            <w:r w:rsidR="006119D8" w:rsidRPr="008D107F">
              <w:rPr>
                <w:rFonts w:ascii="Times New Roman" w:hAnsi="Times New Roman" w:cs="Times New Roman"/>
              </w:rPr>
              <w:t xml:space="preserve"> беру, ГАЖ </w:t>
            </w:r>
            <w:proofErr w:type="spellStart"/>
            <w:r w:rsidR="006119D8" w:rsidRPr="008D107F">
              <w:rPr>
                <w:rFonts w:ascii="Times New Roman" w:hAnsi="Times New Roman" w:cs="Times New Roman"/>
              </w:rPr>
              <w:t>технологиялары</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негізінде</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кешенді</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жобалау</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жұмыстарын</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орындау</w:t>
            </w:r>
            <w:proofErr w:type="spellEnd"/>
            <w:r w:rsidR="006119D8" w:rsidRPr="008D107F">
              <w:rPr>
                <w:rFonts w:ascii="Times New Roman" w:hAnsi="Times New Roman" w:cs="Times New Roman"/>
              </w:rPr>
              <w:t>.</w:t>
            </w:r>
          </w:p>
          <w:p w:rsidR="00334BA3" w:rsidRPr="008D107F" w:rsidRDefault="00E45093" w:rsidP="006119D8">
            <w:pPr>
              <w:pStyle w:val="a5"/>
              <w:numPr>
                <w:ilvl w:val="0"/>
                <w:numId w:val="5"/>
              </w:numPr>
              <w:spacing w:line="240" w:lineRule="auto"/>
              <w:ind w:right="-82"/>
              <w:rPr>
                <w:rFonts w:ascii="Times New Roman" w:hAnsi="Times New Roman" w:cs="Times New Roman"/>
              </w:rPr>
            </w:pPr>
            <w:hyperlink r:id="rId6" w:history="1">
              <w:r w:rsidR="006119D8" w:rsidRPr="008D107F">
                <w:rPr>
                  <w:rStyle w:val="a4"/>
                  <w:rFonts w:ascii="Times New Roman" w:hAnsi="Times New Roman" w:cs="Times New Roman"/>
                </w:rPr>
                <w:t>http://gis-lab.info/</w:t>
              </w:r>
            </w:hyperlink>
            <w:r w:rsidR="006119D8" w:rsidRPr="008D107F">
              <w:rPr>
                <w:rFonts w:ascii="Times New Roman" w:hAnsi="Times New Roman" w:cs="Times New Roman"/>
              </w:rPr>
              <w:t xml:space="preserve"> - ГАЖ </w:t>
            </w:r>
            <w:proofErr w:type="spellStart"/>
            <w:r w:rsidR="006119D8" w:rsidRPr="008D107F">
              <w:rPr>
                <w:rFonts w:ascii="Times New Roman" w:hAnsi="Times New Roman" w:cs="Times New Roman"/>
              </w:rPr>
              <w:t>және</w:t>
            </w:r>
            <w:proofErr w:type="spellEnd"/>
            <w:r w:rsidR="006119D8" w:rsidRPr="008D107F">
              <w:rPr>
                <w:rFonts w:ascii="Times New Roman" w:hAnsi="Times New Roman" w:cs="Times New Roman"/>
              </w:rPr>
              <w:t xml:space="preserve"> ЖҚЗ </w:t>
            </w:r>
            <w:proofErr w:type="spellStart"/>
            <w:r w:rsidR="006119D8" w:rsidRPr="008D107F">
              <w:rPr>
                <w:rFonts w:ascii="Times New Roman" w:hAnsi="Times New Roman" w:cs="Times New Roman"/>
              </w:rPr>
              <w:t>мамандарының</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бейресми</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қоғамдастығы</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олар</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өздерін</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дамытады</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және</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көмекке</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мұқтаж</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адамдарға</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кеңістіктік</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технологияларды</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игеруге</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көмектеседі</w:t>
            </w:r>
            <w:proofErr w:type="spellEnd"/>
            <w:r w:rsidR="006119D8" w:rsidRPr="008D107F">
              <w:rPr>
                <w:rFonts w:ascii="Times New Roman" w:hAnsi="Times New Roman" w:cs="Times New Roman"/>
              </w:rPr>
              <w:t>.</w:t>
            </w:r>
          </w:p>
          <w:p w:rsidR="006119D8" w:rsidRPr="006119D8" w:rsidRDefault="00E45093" w:rsidP="006119D8">
            <w:pPr>
              <w:pStyle w:val="a5"/>
              <w:numPr>
                <w:ilvl w:val="0"/>
                <w:numId w:val="5"/>
              </w:numPr>
              <w:spacing w:after="0" w:line="240" w:lineRule="auto"/>
              <w:ind w:right="-82"/>
              <w:rPr>
                <w:rFonts w:ascii="Times New Roman" w:hAnsi="Times New Roman" w:cs="Times New Roman"/>
              </w:rPr>
            </w:pPr>
            <w:hyperlink r:id="rId7" w:history="1">
              <w:r w:rsidR="006119D8" w:rsidRPr="008D107F">
                <w:rPr>
                  <w:rStyle w:val="a4"/>
                  <w:rFonts w:ascii="Times New Roman" w:hAnsi="Times New Roman" w:cs="Times New Roman"/>
                </w:rPr>
                <w:t>https://learn.arcgis.com/ru/projects/get-started-with-arcgis-online/-</w:t>
              </w:r>
            </w:hyperlink>
            <w:r w:rsidR="006119D8" w:rsidRPr="008D107F">
              <w:rPr>
                <w:rFonts w:ascii="Times New Roman" w:hAnsi="Times New Roman" w:cs="Times New Roman"/>
              </w:rPr>
              <w:t xml:space="preserve"> </w:t>
            </w:r>
            <w:r w:rsidR="006119D8" w:rsidRPr="008D107F">
              <w:rPr>
                <w:rFonts w:ascii="Times New Roman" w:hAnsi="Times New Roman" w:cs="Times New Roman"/>
                <w:lang w:val="kk-KZ"/>
              </w:rPr>
              <w:t xml:space="preserve">инструкция для работы в приложений </w:t>
            </w:r>
            <w:r w:rsidR="006119D8" w:rsidRPr="008D107F">
              <w:rPr>
                <w:rFonts w:ascii="Times New Roman" w:hAnsi="Times New Roman" w:cs="Times New Roman"/>
                <w:lang w:val="en-US"/>
              </w:rPr>
              <w:t>ArcGIS</w:t>
            </w:r>
            <w:r w:rsidR="006119D8" w:rsidRPr="008D107F">
              <w:rPr>
                <w:rFonts w:ascii="Times New Roman" w:hAnsi="Times New Roman" w:cs="Times New Roman"/>
              </w:rPr>
              <w:t xml:space="preserve"> </w:t>
            </w:r>
            <w:r w:rsidR="006119D8" w:rsidRPr="008D107F">
              <w:rPr>
                <w:rFonts w:ascii="Times New Roman" w:hAnsi="Times New Roman" w:cs="Times New Roman"/>
                <w:lang w:val="en-US"/>
              </w:rPr>
              <w:t>Online</w:t>
            </w:r>
          </w:p>
        </w:tc>
      </w:tr>
      <w:tr w:rsidR="00334BA3" w:rsidRPr="00617464" w:rsidTr="00622668">
        <w:tc>
          <w:tcPr>
            <w:tcW w:w="2122" w:type="dxa"/>
            <w:tcBorders>
              <w:top w:val="single" w:sz="4" w:space="0" w:color="000000"/>
              <w:left w:val="single" w:sz="4" w:space="0" w:color="000000"/>
              <w:bottom w:val="single" w:sz="4" w:space="0" w:color="000000"/>
              <w:right w:val="single" w:sz="4" w:space="0" w:color="000000"/>
            </w:tcBorders>
          </w:tcPr>
          <w:p w:rsidR="00334BA3" w:rsidRPr="008D107F" w:rsidRDefault="008D107F" w:rsidP="008D107F">
            <w:pPr>
              <w:spacing w:after="0" w:line="240" w:lineRule="auto"/>
              <w:rPr>
                <w:rFonts w:ascii="Times New Roman" w:hAnsi="Times New Roman" w:cs="Times New Roman"/>
                <w:b/>
                <w:highlight w:val="yellow"/>
              </w:rPr>
            </w:pPr>
            <w:proofErr w:type="spellStart"/>
            <w:r w:rsidRPr="008D107F">
              <w:rPr>
                <w:rFonts w:ascii="Times New Roman" w:hAnsi="Times New Roman" w:cs="Times New Roman"/>
                <w:b/>
              </w:rPr>
              <w:lastRenderedPageBreak/>
              <w:t>Университеттің</w:t>
            </w:r>
            <w:proofErr w:type="spellEnd"/>
            <w:r w:rsidRPr="008D107F">
              <w:rPr>
                <w:rFonts w:ascii="Times New Roman" w:hAnsi="Times New Roman" w:cs="Times New Roman"/>
                <w:b/>
              </w:rPr>
              <w:t xml:space="preserve"> </w:t>
            </w:r>
            <w:r w:rsidRPr="008D107F">
              <w:rPr>
                <w:rFonts w:ascii="Times New Roman" w:hAnsi="Times New Roman" w:cs="Times New Roman"/>
                <w:b/>
                <w:lang w:val="kk-KZ"/>
              </w:rPr>
              <w:t>моральді-этикалық</w:t>
            </w:r>
            <w:r w:rsidRPr="008D107F">
              <w:rPr>
                <w:rFonts w:ascii="Times New Roman" w:hAnsi="Times New Roman" w:cs="Times New Roman"/>
                <w:b/>
              </w:rPr>
              <w:t xml:space="preserve"> </w:t>
            </w:r>
            <w:proofErr w:type="spellStart"/>
            <w:r w:rsidRPr="008D107F">
              <w:rPr>
                <w:rFonts w:ascii="Times New Roman" w:hAnsi="Times New Roman" w:cs="Times New Roman"/>
                <w:b/>
              </w:rPr>
              <w:t>құндылықтары</w:t>
            </w:r>
            <w:proofErr w:type="spellEnd"/>
            <w:r w:rsidRPr="008D107F">
              <w:rPr>
                <w:rFonts w:ascii="Times New Roman" w:hAnsi="Times New Roman" w:cs="Times New Roman"/>
                <w:b/>
              </w:rPr>
              <w:t xml:space="preserve"> </w:t>
            </w:r>
            <w:proofErr w:type="spellStart"/>
            <w:r w:rsidRPr="008D107F">
              <w:rPr>
                <w:rFonts w:ascii="Times New Roman" w:hAnsi="Times New Roman" w:cs="Times New Roman"/>
                <w:b/>
              </w:rPr>
              <w:t>контекстіндегі</w:t>
            </w:r>
            <w:proofErr w:type="spellEnd"/>
            <w:r w:rsidRPr="008D107F">
              <w:rPr>
                <w:rFonts w:ascii="Times New Roman" w:hAnsi="Times New Roman" w:cs="Times New Roman"/>
                <w:b/>
              </w:rPr>
              <w:t xml:space="preserve"> </w:t>
            </w:r>
            <w:proofErr w:type="spellStart"/>
            <w:r w:rsidRPr="008D107F">
              <w:rPr>
                <w:rFonts w:ascii="Times New Roman" w:hAnsi="Times New Roman" w:cs="Times New Roman"/>
                <w:b/>
              </w:rPr>
              <w:t>курстың</w:t>
            </w:r>
            <w:proofErr w:type="spellEnd"/>
            <w:r w:rsidRPr="008D107F">
              <w:rPr>
                <w:rFonts w:ascii="Times New Roman" w:hAnsi="Times New Roman" w:cs="Times New Roman"/>
                <w:b/>
              </w:rPr>
              <w:t xml:space="preserve"> </w:t>
            </w:r>
            <w:proofErr w:type="spellStart"/>
            <w:r w:rsidRPr="008D107F">
              <w:rPr>
                <w:rFonts w:ascii="Times New Roman" w:hAnsi="Times New Roman" w:cs="Times New Roman"/>
                <w:b/>
              </w:rPr>
              <w:t>академиялық</w:t>
            </w:r>
            <w:proofErr w:type="spellEnd"/>
            <w:r w:rsidRPr="008D107F">
              <w:rPr>
                <w:rFonts w:ascii="Times New Roman" w:hAnsi="Times New Roman" w:cs="Times New Roman"/>
                <w:b/>
              </w:rPr>
              <w:t xml:space="preserve"> </w:t>
            </w:r>
            <w:proofErr w:type="spellStart"/>
            <w:r w:rsidRPr="008D107F">
              <w:rPr>
                <w:rFonts w:ascii="Times New Roman" w:hAnsi="Times New Roman" w:cs="Times New Roman"/>
                <w:b/>
              </w:rPr>
              <w:t>саясаты</w:t>
            </w:r>
            <w:proofErr w:type="spellEnd"/>
          </w:p>
        </w:tc>
        <w:tc>
          <w:tcPr>
            <w:tcW w:w="7938" w:type="dxa"/>
            <w:tcBorders>
              <w:top w:val="single" w:sz="4" w:space="0" w:color="000000"/>
              <w:left w:val="single" w:sz="4" w:space="0" w:color="000000"/>
              <w:bottom w:val="single" w:sz="4" w:space="0" w:color="000000"/>
              <w:right w:val="single" w:sz="4" w:space="0" w:color="000000"/>
            </w:tcBorders>
          </w:tcPr>
          <w:p w:rsidR="002E0C00" w:rsidRPr="002E0C00" w:rsidRDefault="002E0C00" w:rsidP="002E0C00">
            <w:pPr>
              <w:spacing w:after="0" w:line="240" w:lineRule="auto"/>
              <w:jc w:val="both"/>
              <w:rPr>
                <w:rFonts w:ascii="Times New Roman" w:hAnsi="Times New Roman" w:cs="Times New Roman"/>
                <w:b/>
              </w:rPr>
            </w:pPr>
            <w:proofErr w:type="spellStart"/>
            <w:r w:rsidRPr="002E0C00">
              <w:rPr>
                <w:rFonts w:ascii="Times New Roman" w:hAnsi="Times New Roman" w:cs="Times New Roman"/>
                <w:b/>
              </w:rPr>
              <w:t>Академиялық</w:t>
            </w:r>
            <w:proofErr w:type="spellEnd"/>
            <w:r w:rsidRPr="002E0C00">
              <w:rPr>
                <w:rFonts w:ascii="Times New Roman" w:hAnsi="Times New Roman" w:cs="Times New Roman"/>
                <w:b/>
              </w:rPr>
              <w:t xml:space="preserve"> </w:t>
            </w:r>
            <w:proofErr w:type="spellStart"/>
            <w:r w:rsidRPr="002E0C00">
              <w:rPr>
                <w:rFonts w:ascii="Times New Roman" w:hAnsi="Times New Roman" w:cs="Times New Roman"/>
                <w:b/>
              </w:rPr>
              <w:t>тәртіп</w:t>
            </w:r>
            <w:proofErr w:type="spellEnd"/>
            <w:r w:rsidRPr="002E0C00">
              <w:rPr>
                <w:rFonts w:ascii="Times New Roman" w:hAnsi="Times New Roman" w:cs="Times New Roman"/>
                <w:b/>
              </w:rPr>
              <w:t xml:space="preserve"> </w:t>
            </w:r>
            <w:proofErr w:type="spellStart"/>
            <w:r w:rsidRPr="002E0C00">
              <w:rPr>
                <w:rFonts w:ascii="Times New Roman" w:hAnsi="Times New Roman" w:cs="Times New Roman"/>
                <w:b/>
              </w:rPr>
              <w:t>ережелері</w:t>
            </w:r>
            <w:proofErr w:type="spellEnd"/>
            <w:r w:rsidRPr="002E0C00">
              <w:rPr>
                <w:rFonts w:ascii="Times New Roman" w:hAnsi="Times New Roman" w:cs="Times New Roman"/>
                <w:b/>
              </w:rPr>
              <w:t>:</w:t>
            </w:r>
          </w:p>
          <w:p w:rsidR="002E0C00" w:rsidRPr="002E0C00" w:rsidRDefault="002E0C00" w:rsidP="002E0C00">
            <w:pPr>
              <w:spacing w:after="0" w:line="240" w:lineRule="auto"/>
              <w:jc w:val="both"/>
              <w:rPr>
                <w:rFonts w:ascii="Times New Roman" w:hAnsi="Times New Roman" w:cs="Times New Roman"/>
              </w:rPr>
            </w:pPr>
            <w:r w:rsidRPr="002E0C00">
              <w:rPr>
                <w:rFonts w:ascii="Times New Roman" w:hAnsi="Times New Roman" w:cs="Times New Roman"/>
              </w:rPr>
              <w:t xml:space="preserve">1. </w:t>
            </w:r>
            <w:proofErr w:type="spellStart"/>
            <w:r w:rsidRPr="002E0C00">
              <w:rPr>
                <w:rFonts w:ascii="Times New Roman" w:hAnsi="Times New Roman" w:cs="Times New Roman"/>
              </w:rPr>
              <w:t>Әр</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сыныптағы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сабаққа</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семинарға</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төмендегі</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кестеге</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сәйкес</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алдын</w:t>
            </w:r>
            <w:proofErr w:type="spellEnd"/>
            <w:r w:rsidRPr="002E0C00">
              <w:rPr>
                <w:rFonts w:ascii="Times New Roman" w:hAnsi="Times New Roman" w:cs="Times New Roman"/>
              </w:rPr>
              <w:t xml:space="preserve">-ала </w:t>
            </w:r>
            <w:proofErr w:type="spellStart"/>
            <w:r w:rsidRPr="002E0C00">
              <w:rPr>
                <w:rFonts w:ascii="Times New Roman" w:hAnsi="Times New Roman" w:cs="Times New Roman"/>
              </w:rPr>
              <w:t>дайындалу</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керек</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Тапсырманы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дайындау</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тақырып</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талқыланатын</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сабақтың</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алдында</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аяқталуы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керек</w:t>
            </w:r>
            <w:proofErr w:type="spellEnd"/>
            <w:r w:rsidRPr="002E0C00">
              <w:rPr>
                <w:rFonts w:ascii="Times New Roman" w:hAnsi="Times New Roman" w:cs="Times New Roman"/>
              </w:rPr>
              <w:t>.</w:t>
            </w:r>
          </w:p>
          <w:p w:rsidR="002E0C00" w:rsidRPr="002E0C00" w:rsidRDefault="002E0C00" w:rsidP="002E0C00">
            <w:pPr>
              <w:spacing w:after="0" w:line="240" w:lineRule="auto"/>
              <w:jc w:val="both"/>
              <w:rPr>
                <w:rFonts w:ascii="Times New Roman" w:hAnsi="Times New Roman" w:cs="Times New Roman"/>
              </w:rPr>
            </w:pPr>
            <w:r w:rsidRPr="002E0C00">
              <w:rPr>
                <w:rFonts w:ascii="Times New Roman" w:hAnsi="Times New Roman" w:cs="Times New Roman"/>
              </w:rPr>
              <w:t xml:space="preserve">2. </w:t>
            </w:r>
            <w:proofErr w:type="spellStart"/>
            <w:r w:rsidRPr="002E0C00">
              <w:rPr>
                <w:rFonts w:ascii="Times New Roman" w:hAnsi="Times New Roman" w:cs="Times New Roman"/>
              </w:rPr>
              <w:t>Бір</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аптадан</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кейін</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жеткізілген</w:t>
            </w:r>
            <w:proofErr w:type="spellEnd"/>
            <w:r w:rsidRPr="002E0C00">
              <w:rPr>
                <w:rFonts w:ascii="Times New Roman" w:hAnsi="Times New Roman" w:cs="Times New Roman"/>
              </w:rPr>
              <w:t xml:space="preserve"> SJL </w:t>
            </w:r>
            <w:proofErr w:type="spellStart"/>
            <w:r w:rsidRPr="002E0C00">
              <w:rPr>
                <w:rFonts w:ascii="Times New Roman" w:hAnsi="Times New Roman" w:cs="Times New Roman"/>
              </w:rPr>
              <w:t>қабылданады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бірақ</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бағасы</w:t>
            </w:r>
            <w:proofErr w:type="spellEnd"/>
            <w:r w:rsidRPr="002E0C00">
              <w:rPr>
                <w:rFonts w:ascii="Times New Roman" w:hAnsi="Times New Roman" w:cs="Times New Roman"/>
              </w:rPr>
              <w:t xml:space="preserve"> 50% </w:t>
            </w:r>
            <w:proofErr w:type="spellStart"/>
            <w:r w:rsidRPr="002E0C00">
              <w:rPr>
                <w:rFonts w:ascii="Times New Roman" w:hAnsi="Times New Roman" w:cs="Times New Roman"/>
              </w:rPr>
              <w:t>төмендейді</w:t>
            </w:r>
            <w:proofErr w:type="spellEnd"/>
            <w:r w:rsidRPr="002E0C00">
              <w:rPr>
                <w:rFonts w:ascii="Times New Roman" w:hAnsi="Times New Roman" w:cs="Times New Roman"/>
              </w:rPr>
              <w:t>.</w:t>
            </w:r>
          </w:p>
          <w:p w:rsidR="002E0C00" w:rsidRPr="002E0C00" w:rsidRDefault="002E0C00" w:rsidP="002E0C00">
            <w:pPr>
              <w:spacing w:after="0" w:line="240" w:lineRule="auto"/>
              <w:jc w:val="both"/>
              <w:rPr>
                <w:rFonts w:ascii="Times New Roman" w:hAnsi="Times New Roman" w:cs="Times New Roman"/>
                <w:b/>
              </w:rPr>
            </w:pPr>
            <w:proofErr w:type="spellStart"/>
            <w:r w:rsidRPr="002E0C00">
              <w:rPr>
                <w:rFonts w:ascii="Times New Roman" w:hAnsi="Times New Roman" w:cs="Times New Roman"/>
                <w:b/>
              </w:rPr>
              <w:t>Академиялық</w:t>
            </w:r>
            <w:proofErr w:type="spellEnd"/>
            <w:r w:rsidRPr="002E0C00">
              <w:rPr>
                <w:rFonts w:ascii="Times New Roman" w:hAnsi="Times New Roman" w:cs="Times New Roman"/>
                <w:b/>
              </w:rPr>
              <w:t xml:space="preserve"> </w:t>
            </w:r>
            <w:proofErr w:type="spellStart"/>
            <w:r w:rsidRPr="002E0C00">
              <w:rPr>
                <w:rFonts w:ascii="Times New Roman" w:hAnsi="Times New Roman" w:cs="Times New Roman"/>
                <w:b/>
              </w:rPr>
              <w:t>құндылықтар</w:t>
            </w:r>
            <w:proofErr w:type="spellEnd"/>
            <w:r w:rsidRPr="002E0C00">
              <w:rPr>
                <w:rFonts w:ascii="Times New Roman" w:hAnsi="Times New Roman" w:cs="Times New Roman"/>
                <w:b/>
              </w:rPr>
              <w:t>:</w:t>
            </w:r>
          </w:p>
          <w:p w:rsidR="002E0C00" w:rsidRPr="002E0C00" w:rsidRDefault="002E0C00" w:rsidP="002E0C00">
            <w:pPr>
              <w:spacing w:after="0" w:line="240" w:lineRule="auto"/>
              <w:jc w:val="both"/>
              <w:rPr>
                <w:rFonts w:ascii="Times New Roman" w:hAnsi="Times New Roman" w:cs="Times New Roman"/>
              </w:rPr>
            </w:pPr>
            <w:r w:rsidRPr="002E0C00">
              <w:rPr>
                <w:rFonts w:ascii="Times New Roman" w:hAnsi="Times New Roman" w:cs="Times New Roman"/>
              </w:rPr>
              <w:t xml:space="preserve">1. </w:t>
            </w:r>
            <w:proofErr w:type="spellStart"/>
            <w:r w:rsidRPr="002E0C00">
              <w:rPr>
                <w:rFonts w:ascii="Times New Roman" w:hAnsi="Times New Roman" w:cs="Times New Roman"/>
              </w:rPr>
              <w:t>Зертханалық</w:t>
            </w:r>
            <w:proofErr w:type="spellEnd"/>
            <w:r w:rsidRPr="002E0C00">
              <w:rPr>
                <w:rFonts w:ascii="Times New Roman" w:hAnsi="Times New Roman" w:cs="Times New Roman"/>
              </w:rPr>
              <w:t xml:space="preserve"> / </w:t>
            </w:r>
            <w:proofErr w:type="spellStart"/>
            <w:r w:rsidRPr="002E0C00">
              <w:rPr>
                <w:rFonts w:ascii="Times New Roman" w:hAnsi="Times New Roman" w:cs="Times New Roman"/>
              </w:rPr>
              <w:t>семинарлық</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сабақтар</w:t>
            </w:r>
            <w:proofErr w:type="spellEnd"/>
            <w:r w:rsidRPr="002E0C00">
              <w:rPr>
                <w:rFonts w:ascii="Times New Roman" w:hAnsi="Times New Roman" w:cs="Times New Roman"/>
              </w:rPr>
              <w:t xml:space="preserve">, SJ </w:t>
            </w:r>
            <w:proofErr w:type="spellStart"/>
            <w:r w:rsidRPr="002E0C00">
              <w:rPr>
                <w:rFonts w:ascii="Times New Roman" w:hAnsi="Times New Roman" w:cs="Times New Roman"/>
              </w:rPr>
              <w:t>тәуелсіз</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шығармашылық</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сипатта</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болуы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керек</w:t>
            </w:r>
            <w:proofErr w:type="spellEnd"/>
            <w:r w:rsidRPr="002E0C00">
              <w:rPr>
                <w:rFonts w:ascii="Times New Roman" w:hAnsi="Times New Roman" w:cs="Times New Roman"/>
              </w:rPr>
              <w:t>.</w:t>
            </w:r>
          </w:p>
          <w:p w:rsidR="002E0C00" w:rsidRPr="002E0C00" w:rsidRDefault="002E0C00" w:rsidP="002E0C00">
            <w:pPr>
              <w:spacing w:after="0" w:line="240" w:lineRule="auto"/>
              <w:jc w:val="both"/>
              <w:rPr>
                <w:rFonts w:ascii="Times New Roman" w:hAnsi="Times New Roman" w:cs="Times New Roman"/>
              </w:rPr>
            </w:pPr>
            <w:r w:rsidRPr="002E0C00">
              <w:rPr>
                <w:rFonts w:ascii="Times New Roman" w:hAnsi="Times New Roman" w:cs="Times New Roman"/>
              </w:rPr>
              <w:t xml:space="preserve">2. Плагиат, </w:t>
            </w:r>
            <w:proofErr w:type="spellStart"/>
            <w:r w:rsidRPr="002E0C00">
              <w:rPr>
                <w:rFonts w:ascii="Times New Roman" w:hAnsi="Times New Roman" w:cs="Times New Roman"/>
              </w:rPr>
              <w:t>жалған</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құжат</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алаяқтық</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парақтарды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пайдалану</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білімді</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бақылаудың</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барлық</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сатыла</w:t>
            </w:r>
            <w:r>
              <w:rPr>
                <w:rFonts w:ascii="Times New Roman" w:hAnsi="Times New Roman" w:cs="Times New Roman"/>
              </w:rPr>
              <w:t>рында</w:t>
            </w:r>
            <w:proofErr w:type="spellEnd"/>
            <w:r>
              <w:rPr>
                <w:rFonts w:ascii="Times New Roman" w:hAnsi="Times New Roman" w:cs="Times New Roman"/>
              </w:rPr>
              <w:t xml:space="preserve"> </w:t>
            </w:r>
            <w:proofErr w:type="spellStart"/>
            <w:r>
              <w:rPr>
                <w:rFonts w:ascii="Times New Roman" w:hAnsi="Times New Roman" w:cs="Times New Roman"/>
              </w:rPr>
              <w:t>алдау</w:t>
            </w:r>
            <w:proofErr w:type="spellEnd"/>
            <w:r>
              <w:rPr>
                <w:rFonts w:ascii="Times New Roman" w:hAnsi="Times New Roman" w:cs="Times New Roman"/>
              </w:rPr>
              <w:t xml:space="preserve"> (</w:t>
            </w:r>
            <w:proofErr w:type="spellStart"/>
            <w:r>
              <w:rPr>
                <w:rFonts w:ascii="Times New Roman" w:hAnsi="Times New Roman" w:cs="Times New Roman"/>
              </w:rPr>
              <w:t>ҚазҰУ</w:t>
            </w:r>
            <w:proofErr w:type="spellEnd"/>
            <w:r>
              <w:rPr>
                <w:rFonts w:ascii="Times New Roman" w:hAnsi="Times New Roman" w:cs="Times New Roman"/>
              </w:rPr>
              <w:t xml:space="preserve"> </w:t>
            </w:r>
            <w:proofErr w:type="spellStart"/>
            <w:r>
              <w:rPr>
                <w:rFonts w:ascii="Times New Roman" w:hAnsi="Times New Roman" w:cs="Times New Roman"/>
              </w:rPr>
              <w:t>студентінің</w:t>
            </w:r>
            <w:proofErr w:type="spellEnd"/>
            <w:r>
              <w:rPr>
                <w:rFonts w:ascii="Times New Roman" w:hAnsi="Times New Roman" w:cs="Times New Roman"/>
              </w:rPr>
              <w:t xml:space="preserve"> </w:t>
            </w:r>
            <w:r>
              <w:rPr>
                <w:rFonts w:ascii="Times New Roman" w:hAnsi="Times New Roman" w:cs="Times New Roman"/>
                <w:lang w:val="kk-KZ"/>
              </w:rPr>
              <w:t>а</w:t>
            </w:r>
            <w:r w:rsidRPr="002E0C00">
              <w:rPr>
                <w:rFonts w:ascii="Times New Roman" w:hAnsi="Times New Roman" w:cs="Times New Roman"/>
              </w:rPr>
              <w:t>р-</w:t>
            </w:r>
            <w:proofErr w:type="spellStart"/>
            <w:r w:rsidRPr="002E0C00">
              <w:rPr>
                <w:rFonts w:ascii="Times New Roman" w:hAnsi="Times New Roman" w:cs="Times New Roman"/>
              </w:rPr>
              <w:t>намыс</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кодексі</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қабылданбайды</w:t>
            </w:r>
            <w:proofErr w:type="spellEnd"/>
            <w:r w:rsidRPr="002E0C00">
              <w:rPr>
                <w:rFonts w:ascii="Times New Roman" w:hAnsi="Times New Roman" w:cs="Times New Roman"/>
              </w:rPr>
              <w:t>.</w:t>
            </w:r>
          </w:p>
          <w:p w:rsidR="00334BA3" w:rsidRPr="00617464" w:rsidRDefault="00334BA3" w:rsidP="002E0C00">
            <w:pPr>
              <w:spacing w:after="0" w:line="240" w:lineRule="auto"/>
              <w:jc w:val="both"/>
              <w:rPr>
                <w:rFonts w:ascii="Times New Roman" w:hAnsi="Times New Roman" w:cs="Times New Roman"/>
              </w:rPr>
            </w:pPr>
          </w:p>
        </w:tc>
      </w:tr>
      <w:tr w:rsidR="00334BA3" w:rsidRPr="00617464" w:rsidTr="00622668">
        <w:trPr>
          <w:trHeight w:val="556"/>
        </w:trPr>
        <w:tc>
          <w:tcPr>
            <w:tcW w:w="2122" w:type="dxa"/>
            <w:tcBorders>
              <w:top w:val="single" w:sz="4" w:space="0" w:color="000000"/>
              <w:left w:val="single" w:sz="4" w:space="0" w:color="000000"/>
              <w:right w:val="single" w:sz="4" w:space="0" w:color="000000"/>
            </w:tcBorders>
          </w:tcPr>
          <w:p w:rsidR="00334BA3" w:rsidRPr="008D107F" w:rsidRDefault="008D107F" w:rsidP="008D107F">
            <w:pPr>
              <w:spacing w:after="0" w:line="240" w:lineRule="auto"/>
              <w:rPr>
                <w:rFonts w:ascii="Times New Roman" w:hAnsi="Times New Roman" w:cs="Times New Roman"/>
                <w:b/>
                <w:highlight w:val="yellow"/>
              </w:rPr>
            </w:pPr>
            <w:proofErr w:type="spellStart"/>
            <w:r w:rsidRPr="008D107F">
              <w:rPr>
                <w:rFonts w:ascii="Times New Roman" w:hAnsi="Times New Roman" w:cs="Times New Roman"/>
                <w:b/>
              </w:rPr>
              <w:t>Бағалау</w:t>
            </w:r>
            <w:proofErr w:type="spellEnd"/>
            <w:r w:rsidRPr="008D107F">
              <w:rPr>
                <w:rFonts w:ascii="Times New Roman" w:hAnsi="Times New Roman" w:cs="Times New Roman"/>
                <w:b/>
              </w:rPr>
              <w:t xml:space="preserve"> </w:t>
            </w:r>
            <w:proofErr w:type="spellStart"/>
            <w:r w:rsidRPr="008D107F">
              <w:rPr>
                <w:rFonts w:ascii="Times New Roman" w:hAnsi="Times New Roman" w:cs="Times New Roman"/>
                <w:b/>
              </w:rPr>
              <w:t>және</w:t>
            </w:r>
            <w:proofErr w:type="spellEnd"/>
            <w:r w:rsidRPr="008D107F">
              <w:rPr>
                <w:rFonts w:ascii="Times New Roman" w:hAnsi="Times New Roman" w:cs="Times New Roman"/>
                <w:b/>
              </w:rPr>
              <w:t xml:space="preserve"> </w:t>
            </w:r>
            <w:r w:rsidRPr="008D107F">
              <w:rPr>
                <w:rFonts w:ascii="Times New Roman" w:hAnsi="Times New Roman" w:cs="Times New Roman"/>
                <w:b/>
                <w:lang w:val="kk-KZ"/>
              </w:rPr>
              <w:t>аттестациялау</w:t>
            </w:r>
            <w:r w:rsidRPr="008D107F">
              <w:rPr>
                <w:rFonts w:ascii="Times New Roman" w:hAnsi="Times New Roman" w:cs="Times New Roman"/>
                <w:b/>
              </w:rPr>
              <w:t xml:space="preserve"> </w:t>
            </w:r>
            <w:proofErr w:type="spellStart"/>
            <w:r w:rsidRPr="008D107F">
              <w:rPr>
                <w:rFonts w:ascii="Times New Roman" w:hAnsi="Times New Roman" w:cs="Times New Roman"/>
                <w:b/>
              </w:rPr>
              <w:t>саясаты</w:t>
            </w:r>
            <w:proofErr w:type="spellEnd"/>
          </w:p>
        </w:tc>
        <w:tc>
          <w:tcPr>
            <w:tcW w:w="7938" w:type="dxa"/>
            <w:tcBorders>
              <w:top w:val="single" w:sz="4" w:space="0" w:color="000000"/>
              <w:left w:val="single" w:sz="4" w:space="0" w:color="000000"/>
              <w:right w:val="single" w:sz="4" w:space="0" w:color="000000"/>
            </w:tcBorders>
          </w:tcPr>
          <w:p w:rsidR="00334BA3" w:rsidRPr="00E45093" w:rsidRDefault="00334BA3" w:rsidP="00622668">
            <w:pPr>
              <w:spacing w:after="0" w:line="240" w:lineRule="auto"/>
              <w:jc w:val="both"/>
              <w:rPr>
                <w:rFonts w:ascii="Times New Roman" w:hAnsi="Times New Roman" w:cs="Times New Roman"/>
              </w:rPr>
            </w:pPr>
            <w:proofErr w:type="spellStart"/>
            <w:r w:rsidRPr="00E45093">
              <w:rPr>
                <w:rFonts w:ascii="Times New Roman" w:hAnsi="Times New Roman" w:cs="Times New Roman"/>
                <w:b/>
              </w:rPr>
              <w:t>Критериальное</w:t>
            </w:r>
            <w:proofErr w:type="spellEnd"/>
            <w:r w:rsidRPr="00E45093">
              <w:rPr>
                <w:rFonts w:ascii="Times New Roman" w:hAnsi="Times New Roman" w:cs="Times New Roman"/>
                <w:b/>
              </w:rPr>
              <w:t xml:space="preserve"> оценивание:</w:t>
            </w:r>
            <w:r w:rsidRPr="00E45093">
              <w:rPr>
                <w:rFonts w:ascii="Times New Roman" w:hAnsi="Times New Roman" w:cs="Times New Roman"/>
                <w:color w:val="000000" w:themeColor="text1"/>
              </w:rPr>
              <w:t xml:space="preserve"> </w:t>
            </w:r>
            <w:r w:rsidRPr="00E45093">
              <w:rPr>
                <w:rFonts w:ascii="Times New Roman" w:hAnsi="Times New Roman" w:cs="Times New Roman"/>
              </w:rPr>
              <w:t xml:space="preserve">оценивание результатов обучения в соотнесенности с дескрипторами (проверка </w:t>
            </w:r>
            <w:proofErr w:type="spellStart"/>
            <w:r w:rsidRPr="00E45093">
              <w:rPr>
                <w:rFonts w:ascii="Times New Roman" w:hAnsi="Times New Roman" w:cs="Times New Roman"/>
              </w:rPr>
              <w:t>сформированности</w:t>
            </w:r>
            <w:proofErr w:type="spellEnd"/>
            <w:r w:rsidRPr="00E45093">
              <w:rPr>
                <w:rFonts w:ascii="Times New Roman" w:hAnsi="Times New Roman" w:cs="Times New Roman"/>
              </w:rPr>
              <w:t xml:space="preserve"> компетенций на рубежном контроле и экзаменах).</w:t>
            </w:r>
          </w:p>
          <w:p w:rsidR="00334BA3" w:rsidRPr="00617464" w:rsidRDefault="00334BA3" w:rsidP="00622668">
            <w:pPr>
              <w:spacing w:after="0" w:line="240" w:lineRule="auto"/>
              <w:jc w:val="both"/>
              <w:rPr>
                <w:rFonts w:ascii="Times New Roman" w:hAnsi="Times New Roman" w:cs="Times New Roman"/>
                <w:b/>
              </w:rPr>
            </w:pPr>
            <w:proofErr w:type="spellStart"/>
            <w:r w:rsidRPr="00E45093">
              <w:rPr>
                <w:rFonts w:ascii="Times New Roman" w:hAnsi="Times New Roman" w:cs="Times New Roman"/>
                <w:b/>
              </w:rPr>
              <w:t>Суммативное</w:t>
            </w:r>
            <w:proofErr w:type="spellEnd"/>
            <w:r w:rsidRPr="00E45093">
              <w:rPr>
                <w:rFonts w:ascii="Times New Roman" w:hAnsi="Times New Roman" w:cs="Times New Roman"/>
                <w:b/>
              </w:rPr>
              <w:t xml:space="preserve"> оценивание:</w:t>
            </w:r>
            <w:r w:rsidRPr="00E45093">
              <w:rPr>
                <w:rFonts w:ascii="Times New Roman" w:hAnsi="Times New Roman" w:cs="Times New Roman"/>
                <w:b/>
                <w:color w:val="000000" w:themeColor="text1"/>
              </w:rPr>
              <w:t xml:space="preserve"> </w:t>
            </w:r>
            <w:r w:rsidRPr="00E45093">
              <w:rPr>
                <w:rFonts w:ascii="Times New Roman" w:hAnsi="Times New Roman" w:cs="Times New Roman"/>
              </w:rPr>
              <w:t>оценивание присутствия и активности работы в аудитории; оценивание выполненного задания.</w:t>
            </w:r>
          </w:p>
        </w:tc>
      </w:tr>
    </w:tbl>
    <w:p w:rsidR="00334BA3" w:rsidRPr="00617464" w:rsidRDefault="00334BA3" w:rsidP="00334BA3">
      <w:pPr>
        <w:spacing w:after="0" w:line="240" w:lineRule="auto"/>
        <w:rPr>
          <w:rFonts w:ascii="Times New Roman" w:hAnsi="Times New Roman" w:cs="Times New Roman"/>
        </w:rPr>
      </w:pPr>
    </w:p>
    <w:p w:rsidR="00334BA3" w:rsidRDefault="002E0C00" w:rsidP="00334BA3">
      <w:pPr>
        <w:spacing w:after="0" w:line="240" w:lineRule="auto"/>
        <w:jc w:val="both"/>
        <w:rPr>
          <w:rFonts w:ascii="Times New Roman" w:hAnsi="Times New Roman" w:cs="Times New Roman"/>
          <w:b/>
        </w:rPr>
      </w:pPr>
      <w:proofErr w:type="spellStart"/>
      <w:r w:rsidRPr="002E0C00">
        <w:rPr>
          <w:rFonts w:ascii="Times New Roman" w:hAnsi="Times New Roman" w:cs="Times New Roman"/>
          <w:b/>
        </w:rPr>
        <w:t>Оқу</w:t>
      </w:r>
      <w:proofErr w:type="spellEnd"/>
      <w:r w:rsidRPr="002E0C00">
        <w:rPr>
          <w:rFonts w:ascii="Times New Roman" w:hAnsi="Times New Roman" w:cs="Times New Roman"/>
          <w:b/>
        </w:rPr>
        <w:t xml:space="preserve"> курсы </w:t>
      </w:r>
      <w:proofErr w:type="spellStart"/>
      <w:r w:rsidRPr="002E0C00">
        <w:rPr>
          <w:rFonts w:ascii="Times New Roman" w:hAnsi="Times New Roman" w:cs="Times New Roman"/>
          <w:b/>
        </w:rPr>
        <w:t>мазмұнының</w:t>
      </w:r>
      <w:proofErr w:type="spellEnd"/>
      <w:r w:rsidRPr="002E0C00">
        <w:rPr>
          <w:rFonts w:ascii="Times New Roman" w:hAnsi="Times New Roman" w:cs="Times New Roman"/>
          <w:b/>
        </w:rPr>
        <w:t xml:space="preserve"> </w:t>
      </w:r>
      <w:proofErr w:type="spellStart"/>
      <w:r w:rsidRPr="002E0C00">
        <w:rPr>
          <w:rFonts w:ascii="Times New Roman" w:hAnsi="Times New Roman" w:cs="Times New Roman"/>
          <w:b/>
        </w:rPr>
        <w:t>күнтізбесі</w:t>
      </w:r>
      <w:proofErr w:type="spellEnd"/>
      <w:r w:rsidRPr="002E0C00">
        <w:rPr>
          <w:rFonts w:ascii="Times New Roman" w:hAnsi="Times New Roman" w:cs="Times New Roman"/>
          <w:b/>
        </w:rPr>
        <w:t xml:space="preserve"> (</w:t>
      </w:r>
      <w:proofErr w:type="spellStart"/>
      <w:r w:rsidRPr="002E0C00">
        <w:rPr>
          <w:rFonts w:ascii="Times New Roman" w:hAnsi="Times New Roman" w:cs="Times New Roman"/>
          <w:b/>
        </w:rPr>
        <w:t>кестесі</w:t>
      </w:r>
      <w:proofErr w:type="spellEnd"/>
      <w:r w:rsidRPr="002E0C00">
        <w:rPr>
          <w:rFonts w:ascii="Times New Roman" w:hAnsi="Times New Roman" w:cs="Times New Roman"/>
          <w:b/>
        </w:rPr>
        <w:t>):</w:t>
      </w:r>
    </w:p>
    <w:p w:rsidR="002E0C00" w:rsidRPr="00617464" w:rsidRDefault="002E0C00" w:rsidP="00334BA3">
      <w:pPr>
        <w:spacing w:after="0" w:line="240" w:lineRule="auto"/>
        <w:jc w:val="both"/>
        <w:rPr>
          <w:rFonts w:ascii="Times New Roman" w:hAnsi="Times New Roman" w:cs="Times New Roman"/>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095"/>
        <w:gridCol w:w="1535"/>
        <w:gridCol w:w="1442"/>
      </w:tblGrid>
      <w:tr w:rsidR="00334BA3" w:rsidRPr="002E0C00" w:rsidTr="008D107F">
        <w:tc>
          <w:tcPr>
            <w:tcW w:w="704" w:type="dxa"/>
            <w:vAlign w:val="center"/>
          </w:tcPr>
          <w:p w:rsidR="00334BA3" w:rsidRPr="002E0C00" w:rsidRDefault="008D107F" w:rsidP="008D107F">
            <w:pPr>
              <w:spacing w:after="0" w:line="240" w:lineRule="auto"/>
              <w:rPr>
                <w:rFonts w:ascii="Times New Roman" w:hAnsi="Times New Roman" w:cs="Times New Roman"/>
                <w:color w:val="000000" w:themeColor="text1"/>
                <w:lang w:val="kk-KZ"/>
              </w:rPr>
            </w:pPr>
            <w:r w:rsidRPr="002E0C00">
              <w:rPr>
                <w:rFonts w:ascii="Times New Roman" w:hAnsi="Times New Roman" w:cs="Times New Roman"/>
                <w:color w:val="000000" w:themeColor="text1"/>
                <w:lang w:val="kk-KZ"/>
              </w:rPr>
              <w:t>Апта</w:t>
            </w:r>
          </w:p>
        </w:tc>
        <w:tc>
          <w:tcPr>
            <w:tcW w:w="6095" w:type="dxa"/>
            <w:vAlign w:val="center"/>
          </w:tcPr>
          <w:p w:rsidR="00334BA3" w:rsidRPr="002E0C00" w:rsidRDefault="008D107F" w:rsidP="00622668">
            <w:pPr>
              <w:spacing w:after="0" w:line="240" w:lineRule="auto"/>
              <w:jc w:val="center"/>
              <w:rPr>
                <w:rFonts w:ascii="Times New Roman" w:hAnsi="Times New Roman" w:cs="Times New Roman"/>
                <w:color w:val="000000" w:themeColor="text1"/>
                <w:lang w:val="kk-KZ"/>
              </w:rPr>
            </w:pPr>
            <w:r w:rsidRPr="002E0C00">
              <w:rPr>
                <w:rFonts w:ascii="Times New Roman" w:hAnsi="Times New Roman" w:cs="Times New Roman"/>
                <w:color w:val="000000" w:themeColor="text1"/>
                <w:lang w:val="kk-KZ"/>
              </w:rPr>
              <w:t>Тақырып атауы (дәріс, практикалық сабақ, СӨЖ)</w:t>
            </w:r>
          </w:p>
        </w:tc>
        <w:tc>
          <w:tcPr>
            <w:tcW w:w="1535" w:type="dxa"/>
            <w:vAlign w:val="center"/>
          </w:tcPr>
          <w:p w:rsidR="00334BA3" w:rsidRPr="002E0C00" w:rsidRDefault="008D107F" w:rsidP="00622668">
            <w:pPr>
              <w:spacing w:after="0" w:line="240" w:lineRule="auto"/>
              <w:jc w:val="center"/>
              <w:rPr>
                <w:rFonts w:ascii="Times New Roman" w:hAnsi="Times New Roman" w:cs="Times New Roman"/>
                <w:color w:val="000000" w:themeColor="text1"/>
              </w:rPr>
            </w:pPr>
            <w:proofErr w:type="spellStart"/>
            <w:r w:rsidRPr="002E0C00">
              <w:rPr>
                <w:rFonts w:ascii="Times New Roman" w:hAnsi="Times New Roman" w:cs="Times New Roman"/>
                <w:color w:val="000000" w:themeColor="text1"/>
              </w:rPr>
              <w:t>Сағат</w:t>
            </w:r>
            <w:proofErr w:type="spellEnd"/>
            <w:r w:rsidRPr="002E0C00">
              <w:rPr>
                <w:rFonts w:ascii="Times New Roman" w:hAnsi="Times New Roman" w:cs="Times New Roman"/>
                <w:color w:val="000000" w:themeColor="text1"/>
              </w:rPr>
              <w:t xml:space="preserve"> саны</w:t>
            </w:r>
          </w:p>
        </w:tc>
        <w:tc>
          <w:tcPr>
            <w:tcW w:w="1442" w:type="dxa"/>
            <w:vAlign w:val="center"/>
          </w:tcPr>
          <w:p w:rsidR="00334BA3" w:rsidRPr="002E0C00" w:rsidRDefault="008D107F" w:rsidP="00622668">
            <w:pPr>
              <w:spacing w:after="0" w:line="240" w:lineRule="auto"/>
              <w:jc w:val="center"/>
              <w:rPr>
                <w:rFonts w:ascii="Times New Roman" w:hAnsi="Times New Roman" w:cs="Times New Roman"/>
                <w:color w:val="000000" w:themeColor="text1"/>
              </w:rPr>
            </w:pPr>
            <w:proofErr w:type="spellStart"/>
            <w:r w:rsidRPr="002E0C00">
              <w:rPr>
                <w:rFonts w:ascii="Times New Roman" w:hAnsi="Times New Roman" w:cs="Times New Roman"/>
                <w:color w:val="000000" w:themeColor="text1"/>
              </w:rPr>
              <w:t>Максималды</w:t>
            </w:r>
            <w:proofErr w:type="spellEnd"/>
            <w:r w:rsidRPr="002E0C00">
              <w:rPr>
                <w:rFonts w:ascii="Times New Roman" w:hAnsi="Times New Roman" w:cs="Times New Roman"/>
                <w:color w:val="000000" w:themeColor="text1"/>
              </w:rPr>
              <w:t xml:space="preserve"> балл</w:t>
            </w:r>
          </w:p>
        </w:tc>
      </w:tr>
      <w:tr w:rsidR="00334BA3" w:rsidRPr="002E0C00" w:rsidTr="008D107F">
        <w:trPr>
          <w:trHeight w:val="299"/>
        </w:trPr>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w:t>
            </w:r>
          </w:p>
        </w:tc>
        <w:tc>
          <w:tcPr>
            <w:tcW w:w="6095" w:type="dxa"/>
          </w:tcPr>
          <w:p w:rsidR="00334BA3" w:rsidRPr="002E0C00" w:rsidRDefault="00334BA3" w:rsidP="00622668">
            <w:pPr>
              <w:spacing w:after="0" w:line="240" w:lineRule="auto"/>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1. </w:t>
            </w:r>
            <w:r w:rsidR="008D107F" w:rsidRPr="002E0C00">
              <w:rPr>
                <w:rFonts w:ascii="Times New Roman" w:hAnsi="Times New Roman" w:cs="Times New Roman"/>
                <w:bCs/>
                <w:lang w:val="kk-KZ"/>
              </w:rPr>
              <w:t>Географиялық ақпараттық жүйелер: негізгі сұрақтары. Компьютерлік географияға кіріспе.</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rPr>
          <w:trHeight w:val="148"/>
        </w:trPr>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8D107F">
            <w:pPr>
              <w:spacing w:after="0" w:line="240" w:lineRule="auto"/>
              <w:jc w:val="both"/>
              <w:rPr>
                <w:rFonts w:ascii="Times New Roman" w:hAnsi="Times New Roman" w:cs="Times New Roman"/>
                <w:b/>
                <w:color w:val="000000" w:themeColor="text1"/>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1.</w:t>
            </w:r>
            <w:r w:rsidR="008D107F" w:rsidRPr="002E0C00">
              <w:rPr>
                <w:rFonts w:ascii="Times New Roman" w:hAnsi="Times New Roman" w:cs="Times New Roman"/>
                <w:bCs/>
                <w:lang w:val="kk-KZ"/>
              </w:rPr>
              <w:t xml:space="preserve"> Растрлық файл құру, оның форматтарын қолдану.</w:t>
            </w:r>
            <w:r w:rsidR="008D107F" w:rsidRPr="002E0C00">
              <w:rPr>
                <w:rFonts w:ascii="Times New Roman" w:hAnsi="Times New Roman" w:cs="Times New Roman"/>
                <w:b/>
                <w:bCs/>
                <w:lang w:val="kk-KZ"/>
              </w:rPr>
              <w:t xml:space="preserve"> </w:t>
            </w:r>
            <w:r w:rsidR="008D107F" w:rsidRPr="002E0C00">
              <w:rPr>
                <w:rFonts w:ascii="Times New Roman" w:hAnsi="Times New Roman" w:cs="Times New Roman"/>
                <w:lang w:val="kk-KZ"/>
              </w:rPr>
              <w:t>ГАЖ программалық өнімін картографиялық проекцияға координаталық байлау жасау.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E45093"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2</w:t>
            </w:r>
          </w:p>
        </w:tc>
        <w:tc>
          <w:tcPr>
            <w:tcW w:w="6095" w:type="dxa"/>
          </w:tcPr>
          <w:p w:rsidR="00334BA3" w:rsidRPr="002E0C00" w:rsidRDefault="00334BA3" w:rsidP="00622668">
            <w:pPr>
              <w:spacing w:after="0" w:line="240" w:lineRule="auto"/>
              <w:jc w:val="both"/>
              <w:rPr>
                <w:rFonts w:ascii="Times New Roman" w:hAnsi="Times New Roman" w:cs="Times New Roman"/>
                <w:b/>
                <w:color w:val="000000" w:themeColor="text1"/>
                <w:lang w:val="kk-KZ"/>
              </w:rPr>
            </w:pPr>
            <w:r w:rsidRPr="002E0C00">
              <w:rPr>
                <w:rFonts w:ascii="Times New Roman" w:hAnsi="Times New Roman" w:cs="Times New Roman"/>
                <w:color w:val="000000" w:themeColor="text1"/>
              </w:rPr>
              <w:t xml:space="preserve">Лекция 2. </w:t>
            </w:r>
            <w:r w:rsidR="008D107F" w:rsidRPr="002E0C00">
              <w:rPr>
                <w:rFonts w:ascii="Times New Roman" w:hAnsi="Times New Roman" w:cs="Times New Roman"/>
                <w:lang w:val="kk-KZ"/>
              </w:rPr>
              <w:t>ГАЖ-дың функционалды мүмкіндіктері. ArcGIS-10.2 программасының қосымшалары және олардың мүмкіндіктері.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lang w:val="kk-KZ"/>
              </w:rPr>
            </w:pPr>
          </w:p>
        </w:tc>
        <w:tc>
          <w:tcPr>
            <w:tcW w:w="6095" w:type="dxa"/>
          </w:tcPr>
          <w:p w:rsidR="00334BA3" w:rsidRPr="002E0C00" w:rsidRDefault="002E0C00" w:rsidP="008D107F">
            <w:pPr>
              <w:spacing w:after="0" w:line="240" w:lineRule="auto"/>
              <w:jc w:val="both"/>
              <w:rPr>
                <w:rFonts w:ascii="Times New Roman" w:hAnsi="Times New Roman" w:cs="Times New Roman"/>
                <w:color w:val="000000" w:themeColor="text1"/>
                <w:lang w:val="kk-KZ"/>
              </w:rPr>
            </w:pPr>
            <w:r w:rsidRPr="00E45093">
              <w:rPr>
                <w:rFonts w:ascii="Times New Roman" w:hAnsi="Times New Roman" w:cs="Times New Roman"/>
                <w:color w:val="000000" w:themeColor="text1"/>
                <w:lang w:val="kk-KZ"/>
              </w:rPr>
              <w:t>Зертханалық жұмыс</w:t>
            </w:r>
            <w:r w:rsidR="00334BA3" w:rsidRPr="00E45093">
              <w:rPr>
                <w:rFonts w:ascii="Times New Roman" w:hAnsi="Times New Roman" w:cs="Times New Roman"/>
                <w:color w:val="000000" w:themeColor="text1"/>
                <w:lang w:val="kk-KZ"/>
              </w:rPr>
              <w:t xml:space="preserve"> 2.</w:t>
            </w:r>
            <w:r w:rsidR="008D107F" w:rsidRPr="002E0C00">
              <w:rPr>
                <w:rFonts w:ascii="Times New Roman" w:hAnsi="Times New Roman" w:cs="Times New Roman"/>
                <w:color w:val="000000" w:themeColor="text1"/>
                <w:lang w:val="kk-KZ"/>
              </w:rPr>
              <w:t xml:space="preserve"> </w:t>
            </w:r>
            <w:r w:rsidR="008D107F" w:rsidRPr="002E0C00">
              <w:rPr>
                <w:rFonts w:ascii="Times New Roman" w:hAnsi="Times New Roman" w:cs="Times New Roman"/>
                <w:lang w:val="kk-KZ"/>
              </w:rPr>
              <w:t>Қабаттармен жұмыс. Shapfile түсінігі. Атрибуттар кестесінде мәліметтерді ұйымдастыру, олардың кеңейуі.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3</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3. </w:t>
            </w:r>
            <w:r w:rsidR="008D107F" w:rsidRPr="002E0C00">
              <w:rPr>
                <w:rFonts w:ascii="Times New Roman" w:hAnsi="Times New Roman" w:cs="Times New Roman"/>
                <w:lang w:val="kk-KZ"/>
              </w:rPr>
              <w:t>Экономикалық және әлеуметтік географиядағы ГАЖ-нің қолданбалы аспектілері.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3.</w:t>
            </w:r>
            <w:r w:rsidR="008D107F" w:rsidRPr="002E0C00">
              <w:rPr>
                <w:rFonts w:ascii="Times New Roman" w:hAnsi="Times New Roman" w:cs="Times New Roman"/>
                <w:color w:val="000000" w:themeColor="text1"/>
                <w:lang w:val="kk-KZ"/>
              </w:rPr>
              <w:t xml:space="preserve"> </w:t>
            </w:r>
            <w:r w:rsidR="008D107F" w:rsidRPr="002E0C00">
              <w:rPr>
                <w:rFonts w:ascii="Times New Roman" w:hAnsi="Times New Roman" w:cs="Times New Roman"/>
                <w:bCs/>
                <w:lang w:val="kk-KZ"/>
              </w:rPr>
              <w:t>Сызықтық объектілерді сандау. Атрибуттар кестесін ұйымдастыру. Символдармен жұмыс жасау.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160A5B" w:rsidP="00160A5B">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СӨЖ</w:t>
            </w:r>
            <w:r w:rsidR="00334BA3" w:rsidRPr="002E0C00">
              <w:rPr>
                <w:rFonts w:ascii="Times New Roman" w:hAnsi="Times New Roman" w:cs="Times New Roman"/>
                <w:color w:val="000000" w:themeColor="text1"/>
              </w:rPr>
              <w:t xml:space="preserve"> 1. </w:t>
            </w:r>
            <w:r w:rsidRPr="002E0C00">
              <w:rPr>
                <w:rFonts w:ascii="Times New Roman" w:hAnsi="Times New Roman" w:cs="Times New Roman"/>
                <w:color w:val="000000" w:themeColor="text1"/>
                <w:lang w:val="kk-KZ"/>
              </w:rPr>
              <w:t>Тақырыбы</w:t>
            </w:r>
            <w:r w:rsidR="00334BA3" w:rsidRPr="002E0C00">
              <w:rPr>
                <w:rFonts w:ascii="Times New Roman" w:hAnsi="Times New Roman" w:cs="Times New Roman"/>
                <w:color w:val="000000" w:themeColor="text1"/>
              </w:rPr>
              <w:t>: «</w:t>
            </w:r>
            <w:r w:rsidRPr="002E0C00">
              <w:rPr>
                <w:rFonts w:ascii="Times New Roman" w:hAnsi="Times New Roman" w:cs="Times New Roman"/>
                <w:color w:val="000000" w:themeColor="text1"/>
                <w:lang w:val="kk-KZ"/>
              </w:rPr>
              <w:t>Қазіргі замаңғы географиялық зерттеулердегі ГАЖ рөлі</w:t>
            </w:r>
            <w:r w:rsidR="00334BA3" w:rsidRPr="002E0C00">
              <w:rPr>
                <w:rFonts w:ascii="Times New Roman" w:hAnsi="Times New Roman" w:cs="Times New Roman"/>
                <w:color w:val="000000" w:themeColor="text1"/>
              </w:rPr>
              <w:t>».</w:t>
            </w:r>
          </w:p>
        </w:tc>
        <w:tc>
          <w:tcPr>
            <w:tcW w:w="1535" w:type="dxa"/>
          </w:tcPr>
          <w:p w:rsidR="00334BA3" w:rsidRPr="002E0C00" w:rsidRDefault="00334BA3" w:rsidP="00622668">
            <w:pPr>
              <w:spacing w:after="0" w:line="240" w:lineRule="auto"/>
              <w:jc w:val="both"/>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tabs>
                <w:tab w:val="left" w:pos="318"/>
              </w:tabs>
              <w:spacing w:after="0" w:line="240" w:lineRule="auto"/>
              <w:ind w:left="18"/>
              <w:rPr>
                <w:rFonts w:ascii="Times New Roman" w:hAnsi="Times New Roman" w:cs="Times New Roman"/>
                <w:color w:val="000000" w:themeColor="text1"/>
              </w:rPr>
            </w:pPr>
            <w:r>
              <w:rPr>
                <w:rFonts w:ascii="Times New Roman" w:hAnsi="Times New Roman" w:cs="Times New Roman"/>
                <w:lang w:val="kk-KZ"/>
              </w:rPr>
              <w:t>СОӨЖ</w:t>
            </w:r>
            <w:r w:rsidR="00334BA3" w:rsidRPr="002E0C00">
              <w:rPr>
                <w:rFonts w:ascii="Times New Roman" w:hAnsi="Times New Roman" w:cs="Times New Roman"/>
                <w:lang w:val="kk-KZ"/>
              </w:rPr>
              <w:t xml:space="preserve"> 1. Консультация по в</w:t>
            </w:r>
            <w:r w:rsidR="00160A5B" w:rsidRPr="002E0C00">
              <w:rPr>
                <w:rFonts w:ascii="Times New Roman" w:hAnsi="Times New Roman" w:cs="Times New Roman"/>
                <w:lang w:val="kk-KZ"/>
              </w:rPr>
              <w:t xml:space="preserve">ыполнению </w:t>
            </w:r>
            <w:r>
              <w:rPr>
                <w:rFonts w:ascii="Times New Roman" w:hAnsi="Times New Roman" w:cs="Times New Roman"/>
                <w:lang w:val="kk-KZ"/>
              </w:rPr>
              <w:t>СӨЖ</w:t>
            </w:r>
            <w:r w:rsidR="00160A5B" w:rsidRPr="002E0C00">
              <w:rPr>
                <w:rFonts w:ascii="Times New Roman" w:hAnsi="Times New Roman" w:cs="Times New Roman"/>
                <w:lang w:val="kk-KZ"/>
              </w:rPr>
              <w:t xml:space="preserve"> 1 по теме: «</w:t>
            </w:r>
            <w:r w:rsidR="00160A5B" w:rsidRPr="002E0C00">
              <w:rPr>
                <w:rFonts w:ascii="Times New Roman" w:hAnsi="Times New Roman" w:cs="Times New Roman"/>
                <w:color w:val="000000" w:themeColor="text1"/>
                <w:lang w:val="kk-KZ"/>
              </w:rPr>
              <w:t>Қазіргі замаңғы географиялық зерттеулердегі ГАЖ рөлі</w:t>
            </w:r>
            <w:r w:rsidR="00334BA3" w:rsidRPr="002E0C00">
              <w:rPr>
                <w:rFonts w:ascii="Times New Roman" w:hAnsi="Times New Roman" w:cs="Times New Roman"/>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4</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4. </w:t>
            </w:r>
            <w:r w:rsidR="00160A5B" w:rsidRPr="002E0C00">
              <w:rPr>
                <w:rFonts w:ascii="Times New Roman" w:hAnsi="Times New Roman" w:cs="Times New Roman"/>
                <w:lang w:val="kk-KZ"/>
              </w:rPr>
              <w:t>Экономикалық және әлеуметтік географиядағы ГАЖ-нің қолданбалы аспектілері.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4.</w:t>
            </w:r>
            <w:r w:rsidR="00160A5B" w:rsidRPr="002E0C00">
              <w:rPr>
                <w:rFonts w:ascii="Times New Roman" w:hAnsi="Times New Roman" w:cs="Times New Roman"/>
                <w:color w:val="000000" w:themeColor="text1"/>
                <w:lang w:val="kk-KZ"/>
              </w:rPr>
              <w:t xml:space="preserve"> Картаның рәсімдеу. Шартты белгілермен жұмыс</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rPr>
            </w:pPr>
            <w:r>
              <w:rPr>
                <w:rFonts w:ascii="Times New Roman" w:hAnsi="Times New Roman" w:cs="Times New Roman"/>
                <w:lang w:val="kk-KZ"/>
              </w:rPr>
              <w:t>СОӨЖ</w:t>
            </w:r>
            <w:r w:rsidR="00334BA3" w:rsidRPr="002E0C00">
              <w:rPr>
                <w:rFonts w:ascii="Times New Roman" w:hAnsi="Times New Roman" w:cs="Times New Roman"/>
                <w:lang w:val="kk-KZ"/>
              </w:rPr>
              <w:t xml:space="preserve"> 2. </w:t>
            </w:r>
            <w:r w:rsidR="00334BA3" w:rsidRPr="002E0C00">
              <w:rPr>
                <w:rFonts w:ascii="Times New Roman" w:hAnsi="Times New Roman" w:cs="Times New Roman"/>
              </w:rPr>
              <w:t xml:space="preserve">Прием </w:t>
            </w:r>
            <w:r>
              <w:rPr>
                <w:rFonts w:ascii="Times New Roman" w:hAnsi="Times New Roman" w:cs="Times New Roman"/>
                <w:lang w:val="kk-KZ"/>
              </w:rPr>
              <w:t>СӨЖ</w:t>
            </w:r>
            <w:r w:rsidR="00160A5B" w:rsidRPr="002E0C00">
              <w:rPr>
                <w:rFonts w:ascii="Times New Roman" w:hAnsi="Times New Roman" w:cs="Times New Roman"/>
                <w:lang w:val="kk-KZ"/>
              </w:rPr>
              <w:t xml:space="preserve"> 1 по теме: «Төтенше жағдайларда ГАЖды қолдану</w:t>
            </w:r>
            <w:r w:rsidR="00334BA3" w:rsidRPr="002E0C00">
              <w:rPr>
                <w:rFonts w:ascii="Times New Roman" w:hAnsi="Times New Roman" w:cs="Times New Roman"/>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15</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lastRenderedPageBreak/>
              <w:t>5</w:t>
            </w:r>
          </w:p>
        </w:tc>
        <w:tc>
          <w:tcPr>
            <w:tcW w:w="6095" w:type="dxa"/>
          </w:tcPr>
          <w:p w:rsidR="00334BA3" w:rsidRPr="002E0C00" w:rsidRDefault="00160A5B" w:rsidP="00622668">
            <w:pPr>
              <w:tabs>
                <w:tab w:val="left" w:pos="261"/>
              </w:tabs>
              <w:spacing w:after="0" w:line="240" w:lineRule="auto"/>
              <w:ind w:left="18"/>
              <w:jc w:val="both"/>
              <w:rPr>
                <w:rFonts w:ascii="Times New Roman" w:hAnsi="Times New Roman" w:cs="Times New Roman"/>
                <w:color w:val="000000" w:themeColor="text1"/>
                <w:lang w:val="kk-KZ"/>
              </w:rPr>
            </w:pPr>
            <w:r w:rsidRPr="002E0C00">
              <w:rPr>
                <w:rFonts w:ascii="Times New Roman" w:hAnsi="Times New Roman" w:cs="Times New Roman"/>
                <w:color w:val="000000" w:themeColor="text1"/>
              </w:rPr>
              <w:t>Лекц</w:t>
            </w:r>
            <w:r w:rsidR="002E0C00">
              <w:rPr>
                <w:rFonts w:ascii="Times New Roman" w:hAnsi="Times New Roman" w:cs="Times New Roman"/>
                <w:color w:val="000000" w:themeColor="text1"/>
              </w:rPr>
              <w:t xml:space="preserve">ия 5. </w:t>
            </w:r>
            <w:r w:rsidR="002E0C00">
              <w:rPr>
                <w:rFonts w:ascii="Times New Roman" w:hAnsi="Times New Roman" w:cs="Times New Roman"/>
                <w:color w:val="000000" w:themeColor="text1"/>
                <w:lang w:val="kk-KZ"/>
              </w:rPr>
              <w:t>Физтиклық географиядағы ГАЖ-нің қолданбалы аспектілері.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5.</w:t>
            </w:r>
            <w:r w:rsidR="00160A5B" w:rsidRPr="002E0C00">
              <w:rPr>
                <w:rFonts w:ascii="Times New Roman" w:hAnsi="Times New Roman" w:cs="Times New Roman"/>
                <w:color w:val="000000" w:themeColor="text1"/>
                <w:lang w:val="kk-KZ"/>
              </w:rPr>
              <w:t xml:space="preserve"> </w:t>
            </w:r>
            <w:r w:rsidR="00160A5B" w:rsidRPr="002E0C00">
              <w:rPr>
                <w:rFonts w:ascii="Times New Roman" w:hAnsi="Times New Roman" w:cs="Times New Roman"/>
                <w:lang w:val="kk-KZ"/>
              </w:rPr>
              <w:t>Облыстар бойынша әлеуметтік –экономикалық карталар құрастыру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b/>
                <w:color w:val="000000" w:themeColor="text1"/>
              </w:rPr>
            </w:pPr>
            <w:r w:rsidRPr="002E0C00">
              <w:rPr>
                <w:rFonts w:ascii="Times New Roman" w:hAnsi="Times New Roman" w:cs="Times New Roman"/>
                <w:b/>
                <w:color w:val="000000" w:themeColor="text1"/>
              </w:rPr>
              <w:t>РК 1</w:t>
            </w:r>
          </w:p>
        </w:tc>
        <w:tc>
          <w:tcPr>
            <w:tcW w:w="1535" w:type="dxa"/>
          </w:tcPr>
          <w:p w:rsidR="00334BA3" w:rsidRPr="002E0C00" w:rsidRDefault="00334BA3" w:rsidP="00622668">
            <w:pPr>
              <w:spacing w:after="0" w:line="240" w:lineRule="auto"/>
              <w:jc w:val="center"/>
              <w:rPr>
                <w:rFonts w:ascii="Times New Roman" w:hAnsi="Times New Roman" w:cs="Times New Roman"/>
                <w:b/>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b/>
                <w:color w:val="000000" w:themeColor="text1"/>
              </w:rPr>
            </w:pPr>
            <w:r w:rsidRPr="002E0C00">
              <w:rPr>
                <w:rFonts w:ascii="Times New Roman" w:hAnsi="Times New Roman" w:cs="Times New Roman"/>
                <w:b/>
                <w:color w:val="000000" w:themeColor="text1"/>
              </w:rPr>
              <w:t>100</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6</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b/>
                <w:color w:val="000000" w:themeColor="text1"/>
              </w:rPr>
            </w:pPr>
            <w:r w:rsidRPr="002E0C00">
              <w:rPr>
                <w:rFonts w:ascii="Times New Roman" w:hAnsi="Times New Roman" w:cs="Times New Roman"/>
                <w:color w:val="000000" w:themeColor="text1"/>
              </w:rPr>
              <w:t xml:space="preserve">Лекция 6. </w:t>
            </w:r>
            <w:r w:rsidR="00160A5B" w:rsidRPr="002E0C00">
              <w:rPr>
                <w:rFonts w:ascii="Times New Roman" w:hAnsi="Times New Roman" w:cs="Times New Roman"/>
                <w:bCs/>
                <w:lang w:val="kk-KZ"/>
              </w:rPr>
              <w:t>Кеңістіктік анализ: қазіргі географияның негізі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b/>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6.</w:t>
            </w:r>
            <w:r w:rsidR="00160A5B" w:rsidRPr="002E0C00">
              <w:rPr>
                <w:rFonts w:ascii="Times New Roman" w:hAnsi="Times New Roman" w:cs="Times New Roman"/>
                <w:color w:val="000000" w:themeColor="text1"/>
                <w:lang w:val="kk-KZ"/>
              </w:rPr>
              <w:t xml:space="preserve"> </w:t>
            </w:r>
            <w:r w:rsidR="00160A5B" w:rsidRPr="002E0C00">
              <w:rPr>
                <w:rFonts w:ascii="Times New Roman" w:hAnsi="Times New Roman" w:cs="Times New Roman"/>
              </w:rPr>
              <w:t>Объект</w:t>
            </w:r>
            <w:r w:rsidR="00160A5B" w:rsidRPr="002E0C00">
              <w:rPr>
                <w:rFonts w:ascii="Times New Roman" w:hAnsi="Times New Roman" w:cs="Times New Roman"/>
                <w:lang w:val="kk-KZ"/>
              </w:rPr>
              <w:t>ілердің мәліметтерін жазу. Географиялық объектілерді жазудағы негізгі картографиялық заңдылықтар. Жазуларды аннотацияға айналдыру.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14</w:t>
            </w:r>
          </w:p>
        </w:tc>
      </w:tr>
      <w:tr w:rsidR="00334BA3" w:rsidRPr="002E0C00" w:rsidTr="008D107F">
        <w:trPr>
          <w:trHeight w:val="100"/>
        </w:trPr>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СӨЖ</w:t>
            </w:r>
            <w:r w:rsidR="00160A5B" w:rsidRPr="002E0C00">
              <w:rPr>
                <w:rFonts w:ascii="Times New Roman" w:hAnsi="Times New Roman" w:cs="Times New Roman"/>
                <w:color w:val="000000" w:themeColor="text1"/>
              </w:rPr>
              <w:t xml:space="preserve"> 2. Тема: «</w:t>
            </w:r>
            <w:r w:rsidR="00160A5B" w:rsidRPr="002E0C00">
              <w:rPr>
                <w:rFonts w:ascii="Times New Roman" w:hAnsi="Times New Roman" w:cs="Times New Roman"/>
                <w:color w:val="000000" w:themeColor="text1"/>
                <w:lang w:val="kk-KZ"/>
              </w:rPr>
              <w:t>ГАЖдың табиғи апаттарда және төтенше жағдайларда қолдануы</w:t>
            </w:r>
            <w:r w:rsidR="00334BA3" w:rsidRPr="002E0C00">
              <w:rPr>
                <w:rFonts w:ascii="Times New Roman" w:hAnsi="Times New Roman" w:cs="Times New Roman"/>
                <w:color w:val="000000" w:themeColor="text1"/>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7</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b/>
                <w:color w:val="000000" w:themeColor="text1"/>
              </w:rPr>
            </w:pPr>
            <w:r w:rsidRPr="002E0C00">
              <w:rPr>
                <w:rFonts w:ascii="Times New Roman" w:hAnsi="Times New Roman" w:cs="Times New Roman"/>
                <w:color w:val="000000" w:themeColor="text1"/>
              </w:rPr>
              <w:t xml:space="preserve">Лекция 7. </w:t>
            </w:r>
            <w:r w:rsidR="00160A5B" w:rsidRPr="002E0C00">
              <w:rPr>
                <w:rFonts w:ascii="Times New Roman" w:hAnsi="Times New Roman" w:cs="Times New Roman"/>
                <w:lang w:val="kk-KZ"/>
              </w:rPr>
              <w:t>Карта географиялық мәліметтердің моделі: кеңістіктік ойлау тілі.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160A5B">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7.</w:t>
            </w:r>
            <w:r w:rsidR="00160A5B" w:rsidRPr="002E0C00">
              <w:rPr>
                <w:rFonts w:ascii="Times New Roman" w:hAnsi="Times New Roman" w:cs="Times New Roman"/>
                <w:color w:val="000000" w:themeColor="text1"/>
                <w:lang w:val="kk-KZ"/>
              </w:rPr>
              <w:t xml:space="preserve"> </w:t>
            </w:r>
            <w:r w:rsidR="00160A5B" w:rsidRPr="002E0C00">
              <w:rPr>
                <w:rFonts w:ascii="Times New Roman" w:hAnsi="Times New Roman" w:cs="Times New Roman"/>
                <w:lang w:val="kk-KZ"/>
              </w:rPr>
              <w:t xml:space="preserve">Arc Toolbox-та қабаттардың геометриялық түрін ауыстыру(конвертация). </w:t>
            </w:r>
          </w:p>
        </w:tc>
        <w:tc>
          <w:tcPr>
            <w:tcW w:w="1535" w:type="dxa"/>
          </w:tcPr>
          <w:p w:rsidR="00334BA3" w:rsidRPr="00E45093"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14</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rPr>
            </w:pPr>
            <w:r>
              <w:rPr>
                <w:rFonts w:ascii="Times New Roman" w:hAnsi="Times New Roman" w:cs="Times New Roman"/>
                <w:lang w:val="kk-KZ"/>
              </w:rPr>
              <w:t>СОӨЖ</w:t>
            </w:r>
            <w:r w:rsidR="00334BA3" w:rsidRPr="002E0C00">
              <w:rPr>
                <w:rFonts w:ascii="Times New Roman" w:hAnsi="Times New Roman" w:cs="Times New Roman"/>
                <w:lang w:val="kk-KZ"/>
              </w:rPr>
              <w:t xml:space="preserve"> 3. Консультация по в</w:t>
            </w:r>
            <w:r w:rsidR="00160A5B" w:rsidRPr="002E0C00">
              <w:rPr>
                <w:rFonts w:ascii="Times New Roman" w:hAnsi="Times New Roman" w:cs="Times New Roman"/>
                <w:lang w:val="kk-KZ"/>
              </w:rPr>
              <w:t xml:space="preserve">ыполнению </w:t>
            </w:r>
            <w:r>
              <w:rPr>
                <w:rFonts w:ascii="Times New Roman" w:hAnsi="Times New Roman" w:cs="Times New Roman"/>
                <w:lang w:val="kk-KZ"/>
              </w:rPr>
              <w:t>СӨЖ</w:t>
            </w:r>
            <w:r w:rsidR="00160A5B" w:rsidRPr="002E0C00">
              <w:rPr>
                <w:rFonts w:ascii="Times New Roman" w:hAnsi="Times New Roman" w:cs="Times New Roman"/>
                <w:lang w:val="kk-KZ"/>
              </w:rPr>
              <w:t xml:space="preserve"> 2 по теме: «</w:t>
            </w:r>
            <w:r w:rsidR="00160A5B" w:rsidRPr="002E0C00">
              <w:rPr>
                <w:rFonts w:ascii="Times New Roman" w:hAnsi="Times New Roman" w:cs="Times New Roman"/>
                <w:color w:val="000000" w:themeColor="text1"/>
                <w:lang w:val="kk-KZ"/>
              </w:rPr>
              <w:t>ГАЖдың табиғи апаттарда және төтенше жағдайларда қолдануы</w:t>
            </w:r>
            <w:r w:rsidR="00334BA3" w:rsidRPr="002E0C00">
              <w:rPr>
                <w:rFonts w:ascii="Times New Roman" w:hAnsi="Times New Roman" w:cs="Times New Roman"/>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8</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b/>
                <w:color w:val="000000" w:themeColor="text1"/>
              </w:rPr>
            </w:pPr>
            <w:r w:rsidRPr="002E0C00">
              <w:rPr>
                <w:rFonts w:ascii="Times New Roman" w:hAnsi="Times New Roman" w:cs="Times New Roman"/>
                <w:color w:val="000000" w:themeColor="text1"/>
              </w:rPr>
              <w:t xml:space="preserve">Лекция 8. </w:t>
            </w:r>
            <w:r w:rsidR="00160A5B" w:rsidRPr="002E0C00">
              <w:rPr>
                <w:rFonts w:ascii="Times New Roman" w:hAnsi="Times New Roman" w:cs="Times New Roman"/>
                <w:lang w:val="kk-KZ"/>
              </w:rPr>
              <w:t>Мәліметтердің картографиялық және геоақпараттық құрылымы.</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rPr>
          <w:trHeight w:val="270"/>
        </w:trPr>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b/>
                <w:color w:val="000000" w:themeColor="text1"/>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8.</w:t>
            </w:r>
            <w:r w:rsidR="00160A5B" w:rsidRPr="002E0C00">
              <w:rPr>
                <w:rFonts w:ascii="Times New Roman" w:hAnsi="Times New Roman" w:cs="Times New Roman"/>
                <w:lang w:val="kk-KZ"/>
              </w:rPr>
              <w:t xml:space="preserve"> Топология, топологиялық қатынас.</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14</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9</w:t>
            </w:r>
          </w:p>
        </w:tc>
        <w:tc>
          <w:tcPr>
            <w:tcW w:w="6095" w:type="dxa"/>
          </w:tcPr>
          <w:p w:rsidR="00334BA3" w:rsidRPr="002E0C00" w:rsidRDefault="00334BA3" w:rsidP="002E0C00">
            <w:pPr>
              <w:tabs>
                <w:tab w:val="left" w:pos="261"/>
              </w:tabs>
              <w:spacing w:after="0" w:line="240" w:lineRule="auto"/>
              <w:ind w:left="18"/>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9. </w:t>
            </w:r>
            <w:r w:rsidR="00160A5B" w:rsidRPr="002E0C00">
              <w:rPr>
                <w:rFonts w:ascii="Times New Roman" w:hAnsi="Times New Roman" w:cs="Times New Roman"/>
                <w:bCs/>
                <w:lang w:val="kk-KZ"/>
              </w:rPr>
              <w:t xml:space="preserve">Мәліметтерді ГАЖ-ге енгізу. </w:t>
            </w:r>
          </w:p>
        </w:tc>
        <w:tc>
          <w:tcPr>
            <w:tcW w:w="1535" w:type="dxa"/>
          </w:tcPr>
          <w:p w:rsidR="00334BA3" w:rsidRPr="00E45093"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rPr>
          <w:trHeight w:val="262"/>
        </w:trPr>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b/>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9.</w:t>
            </w:r>
            <w:r>
              <w:rPr>
                <w:rFonts w:ascii="Times New Roman" w:hAnsi="Times New Roman" w:cs="Times New Roman"/>
                <w:color w:val="000000" w:themeColor="text1"/>
                <w:lang w:val="kk-KZ"/>
              </w:rPr>
              <w:t xml:space="preserve"> </w:t>
            </w:r>
            <w:r w:rsidRPr="002E0C00">
              <w:rPr>
                <w:rFonts w:ascii="Times New Roman" w:hAnsi="Times New Roman" w:cs="Times New Roman"/>
                <w:bCs/>
                <w:lang w:val="kk-KZ"/>
              </w:rPr>
              <w:t>Мәліметтерді сақтау және редакциялау.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14</w:t>
            </w:r>
          </w:p>
        </w:tc>
      </w:tr>
      <w:tr w:rsidR="00334BA3" w:rsidRPr="002E0C00" w:rsidTr="008D107F">
        <w:trPr>
          <w:trHeight w:val="262"/>
        </w:trPr>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r>
              <w:rPr>
                <w:rFonts w:ascii="Times New Roman" w:hAnsi="Times New Roman" w:cs="Times New Roman"/>
                <w:lang w:val="kk-KZ"/>
              </w:rPr>
              <w:t>СОӨЖ</w:t>
            </w:r>
            <w:r w:rsidR="00334BA3" w:rsidRPr="002E0C00">
              <w:rPr>
                <w:rFonts w:ascii="Times New Roman" w:hAnsi="Times New Roman" w:cs="Times New Roman"/>
                <w:lang w:val="kk-KZ"/>
              </w:rPr>
              <w:t xml:space="preserve"> 4. Прием </w:t>
            </w:r>
            <w:r>
              <w:rPr>
                <w:rFonts w:ascii="Times New Roman" w:hAnsi="Times New Roman" w:cs="Times New Roman"/>
                <w:lang w:val="kk-KZ"/>
              </w:rPr>
              <w:t>СӨЖ</w:t>
            </w:r>
            <w:r w:rsidR="00160A5B" w:rsidRPr="002E0C00">
              <w:rPr>
                <w:rFonts w:ascii="Times New Roman" w:hAnsi="Times New Roman" w:cs="Times New Roman"/>
                <w:lang w:val="kk-KZ"/>
              </w:rPr>
              <w:t xml:space="preserve"> 2 по теме: «</w:t>
            </w:r>
            <w:r w:rsidR="00160A5B" w:rsidRPr="002E0C00">
              <w:rPr>
                <w:rFonts w:ascii="Times New Roman" w:hAnsi="Times New Roman" w:cs="Times New Roman"/>
                <w:color w:val="000000" w:themeColor="text1"/>
                <w:lang w:val="kk-KZ"/>
              </w:rPr>
              <w:t>ГАЖдың табиғи апаттарда және төтенше жағдайларда қолдануы</w:t>
            </w:r>
            <w:r w:rsidR="00334BA3" w:rsidRPr="002E0C00">
              <w:rPr>
                <w:rFonts w:ascii="Times New Roman" w:hAnsi="Times New Roman" w:cs="Times New Roman"/>
                <w:lang w:val="kk-KZ"/>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15</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10</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10. </w:t>
            </w:r>
            <w:r w:rsidR="00160A5B" w:rsidRPr="002E0C00">
              <w:rPr>
                <w:rFonts w:ascii="Times New Roman" w:hAnsi="Times New Roman" w:cs="Times New Roman"/>
                <w:bCs/>
                <w:lang w:val="kk-KZ"/>
              </w:rPr>
              <w:t>Мәліметтерді ГАЖ-ге енгізу. Мәліметтерді сақтау және редакциялау.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10.</w:t>
            </w:r>
            <w:r w:rsidR="00160A5B" w:rsidRPr="002E0C00">
              <w:rPr>
                <w:rFonts w:ascii="Times New Roman" w:hAnsi="Times New Roman" w:cs="Times New Roman"/>
                <w:color w:val="000000" w:themeColor="text1"/>
                <w:lang w:val="kk-KZ"/>
              </w:rPr>
              <w:t xml:space="preserve"> </w:t>
            </w:r>
            <w:r w:rsidR="00160A5B" w:rsidRPr="002E0C00">
              <w:rPr>
                <w:rFonts w:ascii="Times New Roman" w:hAnsi="Times New Roman" w:cs="Times New Roman"/>
                <w:bCs/>
                <w:lang w:val="kk-KZ"/>
              </w:rPr>
              <w:t xml:space="preserve">Тақырыптық қабаттарды қабаттастыру. </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14</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334BA3" w:rsidP="00622668">
            <w:pPr>
              <w:spacing w:after="0" w:line="240" w:lineRule="auto"/>
              <w:jc w:val="both"/>
              <w:rPr>
                <w:rFonts w:ascii="Times New Roman" w:hAnsi="Times New Roman" w:cs="Times New Roman"/>
                <w:color w:val="000000" w:themeColor="text1"/>
              </w:rPr>
            </w:pPr>
            <w:r w:rsidRPr="002E0C00">
              <w:rPr>
                <w:rFonts w:ascii="Times New Roman" w:hAnsi="Times New Roman" w:cs="Times New Roman"/>
              </w:rPr>
              <w:t>Коллоквиум</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15</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tabs>
                <w:tab w:val="left" w:pos="261"/>
              </w:tabs>
              <w:spacing w:after="0" w:line="240" w:lineRule="auto"/>
              <w:ind w:left="18"/>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РК 2</w:t>
            </w:r>
          </w:p>
        </w:tc>
        <w:tc>
          <w:tcPr>
            <w:tcW w:w="1535" w:type="dxa"/>
          </w:tcPr>
          <w:p w:rsidR="00334BA3" w:rsidRPr="002E0C00" w:rsidRDefault="00334BA3" w:rsidP="00622668">
            <w:pPr>
              <w:spacing w:after="0" w:line="240" w:lineRule="auto"/>
              <w:jc w:val="center"/>
              <w:rPr>
                <w:rFonts w:ascii="Times New Roman" w:hAnsi="Times New Roman" w:cs="Times New Roman"/>
                <w:b/>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b/>
                <w:color w:val="000000" w:themeColor="text1"/>
              </w:rPr>
            </w:pPr>
            <w:r w:rsidRPr="002E0C00">
              <w:rPr>
                <w:rFonts w:ascii="Times New Roman" w:hAnsi="Times New Roman" w:cs="Times New Roman"/>
                <w:b/>
                <w:color w:val="000000" w:themeColor="text1"/>
              </w:rPr>
              <w:t>100</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11</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b/>
                <w:color w:val="000000" w:themeColor="text1"/>
              </w:rPr>
            </w:pPr>
            <w:r w:rsidRPr="002E0C00">
              <w:rPr>
                <w:rFonts w:ascii="Times New Roman" w:hAnsi="Times New Roman" w:cs="Times New Roman"/>
                <w:color w:val="000000" w:themeColor="text1"/>
              </w:rPr>
              <w:t xml:space="preserve">Лекция 11. </w:t>
            </w:r>
            <w:r w:rsidR="00160A5B" w:rsidRPr="002E0C00">
              <w:rPr>
                <w:rFonts w:ascii="Times New Roman" w:hAnsi="Times New Roman" w:cs="Times New Roman"/>
                <w:bCs/>
                <w:lang w:val="kk-KZ"/>
              </w:rPr>
              <w:t>Элементарлық кеңістіктік анализ</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11.</w:t>
            </w:r>
            <w:r w:rsidRPr="002E0C00">
              <w:rPr>
                <w:rFonts w:ascii="Times New Roman" w:hAnsi="Times New Roman" w:cs="Times New Roman"/>
                <w:color w:val="000000" w:themeColor="text1"/>
                <w:lang w:val="kk-KZ"/>
              </w:rPr>
              <w:t xml:space="preserve"> Физикалық</w:t>
            </w:r>
            <w:r w:rsidRPr="002E0C00">
              <w:rPr>
                <w:rFonts w:ascii="Times New Roman" w:hAnsi="Times New Roman" w:cs="Times New Roman"/>
                <w:color w:val="000000" w:themeColor="text1"/>
              </w:rPr>
              <w:t>-</w:t>
            </w:r>
            <w:r w:rsidRPr="002E0C00">
              <w:rPr>
                <w:rFonts w:ascii="Times New Roman" w:hAnsi="Times New Roman" w:cs="Times New Roman"/>
                <w:color w:val="000000" w:themeColor="text1"/>
                <w:lang w:val="kk-KZ"/>
              </w:rPr>
              <w:t>географиялық картаны безендіру ережелері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СӨЖ</w:t>
            </w:r>
            <w:r w:rsidR="00160A5B" w:rsidRPr="002E0C00">
              <w:rPr>
                <w:rFonts w:ascii="Times New Roman" w:hAnsi="Times New Roman" w:cs="Times New Roman"/>
                <w:color w:val="000000" w:themeColor="text1"/>
              </w:rPr>
              <w:t xml:space="preserve"> 3. Тема: «</w:t>
            </w:r>
            <w:proofErr w:type="spellStart"/>
            <w:r w:rsidR="00160A5B" w:rsidRPr="002E0C00">
              <w:rPr>
                <w:rFonts w:ascii="Times New Roman" w:hAnsi="Times New Roman" w:cs="Times New Roman"/>
                <w:color w:val="000000" w:themeColor="text1"/>
              </w:rPr>
              <w:t>Қолдан</w:t>
            </w:r>
            <w:proofErr w:type="spellEnd"/>
            <w:r w:rsidR="00160A5B" w:rsidRPr="002E0C00">
              <w:rPr>
                <w:rFonts w:ascii="Times New Roman" w:hAnsi="Times New Roman" w:cs="Times New Roman"/>
                <w:color w:val="000000" w:themeColor="text1"/>
                <w:lang w:val="kk-KZ"/>
              </w:rPr>
              <w:t xml:space="preserve">балы географиялық зерттеулердегі </w:t>
            </w:r>
            <w:r w:rsidRPr="002E0C00">
              <w:rPr>
                <w:rFonts w:ascii="Times New Roman" w:hAnsi="Times New Roman" w:cs="Times New Roman"/>
                <w:color w:val="000000" w:themeColor="text1"/>
                <w:lang w:val="kk-KZ"/>
              </w:rPr>
              <w:t>географиялық/кеңістіктік анализ рөлі</w:t>
            </w:r>
            <w:r w:rsidR="00334BA3" w:rsidRPr="002E0C00">
              <w:rPr>
                <w:rFonts w:ascii="Times New Roman" w:hAnsi="Times New Roman" w:cs="Times New Roman"/>
                <w:color w:val="000000" w:themeColor="text1"/>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12</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12. </w:t>
            </w:r>
            <w:r w:rsidR="00160A5B" w:rsidRPr="002E0C00">
              <w:rPr>
                <w:rFonts w:ascii="Times New Roman" w:hAnsi="Times New Roman" w:cs="Times New Roman"/>
                <w:bCs/>
                <w:lang w:val="kk-KZ"/>
              </w:rPr>
              <w:t>Элементарлық кеңістіктік анализ</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E45093" w:rsidRDefault="002E0C00" w:rsidP="00622668">
            <w:pPr>
              <w:spacing w:after="0" w:line="240" w:lineRule="auto"/>
              <w:jc w:val="both"/>
              <w:rPr>
                <w:rFonts w:ascii="Times New Roman" w:hAnsi="Times New Roman" w:cs="Times New Roman"/>
                <w:lang w:val="en-US"/>
              </w:rPr>
            </w:pPr>
            <w:proofErr w:type="spellStart"/>
            <w:r>
              <w:rPr>
                <w:rFonts w:ascii="Times New Roman" w:hAnsi="Times New Roman" w:cs="Times New Roman"/>
              </w:rPr>
              <w:t>Зертханалық</w:t>
            </w:r>
            <w:proofErr w:type="spellEnd"/>
            <w:r w:rsidRPr="00E45093">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sidR="00334BA3" w:rsidRPr="00E45093">
              <w:rPr>
                <w:rFonts w:ascii="Times New Roman" w:hAnsi="Times New Roman" w:cs="Times New Roman"/>
                <w:lang w:val="en-US"/>
              </w:rPr>
              <w:t xml:space="preserve"> 12.</w:t>
            </w:r>
            <w:r w:rsidR="00160A5B" w:rsidRPr="00E45093">
              <w:rPr>
                <w:rFonts w:ascii="Times New Roman" w:hAnsi="Times New Roman" w:cs="Times New Roman"/>
                <w:lang w:val="en-US"/>
              </w:rPr>
              <w:t xml:space="preserve"> </w:t>
            </w:r>
            <w:hyperlink r:id="rId8" w:history="1">
              <w:r w:rsidR="00160A5B" w:rsidRPr="00E45093">
                <w:rPr>
                  <w:rStyle w:val="ph"/>
                  <w:rFonts w:ascii="Times New Roman" w:hAnsi="Times New Roman" w:cs="Times New Roman"/>
                  <w:shd w:val="clear" w:color="auto" w:fill="FEFEFE"/>
                  <w:lang w:val="en-US"/>
                </w:rPr>
                <w:t>ArcGIS Spatial Analyst</w:t>
              </w:r>
            </w:hyperlink>
            <w:r w:rsidR="00160A5B" w:rsidRPr="00E45093">
              <w:rPr>
                <w:rFonts w:ascii="Times New Roman" w:hAnsi="Times New Roman" w:cs="Times New Roman"/>
                <w:shd w:val="clear" w:color="auto" w:fill="FEFEFE"/>
                <w:lang w:val="en-US"/>
              </w:rPr>
              <w:t> </w:t>
            </w:r>
          </w:p>
        </w:tc>
        <w:tc>
          <w:tcPr>
            <w:tcW w:w="1535" w:type="dxa"/>
          </w:tcPr>
          <w:p w:rsidR="00334BA3" w:rsidRPr="00E45093"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rPr>
            </w:pPr>
            <w:r>
              <w:rPr>
                <w:rFonts w:ascii="Times New Roman" w:hAnsi="Times New Roman" w:cs="Times New Roman"/>
                <w:lang w:val="kk-KZ"/>
              </w:rPr>
              <w:t>СОӨЖ</w:t>
            </w:r>
            <w:r w:rsidR="00334BA3" w:rsidRPr="002E0C00">
              <w:rPr>
                <w:rFonts w:ascii="Times New Roman" w:hAnsi="Times New Roman" w:cs="Times New Roman"/>
                <w:lang w:val="kk-KZ"/>
              </w:rPr>
              <w:t xml:space="preserve"> 5. Консультация по в</w:t>
            </w:r>
            <w:r w:rsidRPr="002E0C00">
              <w:rPr>
                <w:rFonts w:ascii="Times New Roman" w:hAnsi="Times New Roman" w:cs="Times New Roman"/>
                <w:lang w:val="kk-KZ"/>
              </w:rPr>
              <w:t xml:space="preserve">ыполнению </w:t>
            </w:r>
            <w:r>
              <w:rPr>
                <w:rFonts w:ascii="Times New Roman" w:hAnsi="Times New Roman" w:cs="Times New Roman"/>
                <w:lang w:val="kk-KZ"/>
              </w:rPr>
              <w:t>СӨЖ</w:t>
            </w:r>
            <w:r w:rsidRPr="002E0C00">
              <w:rPr>
                <w:rFonts w:ascii="Times New Roman" w:hAnsi="Times New Roman" w:cs="Times New Roman"/>
                <w:lang w:val="kk-KZ"/>
              </w:rPr>
              <w:t xml:space="preserve"> 3 по теме: «</w:t>
            </w:r>
            <w:proofErr w:type="spellStart"/>
            <w:r w:rsidRPr="002E0C00">
              <w:rPr>
                <w:rFonts w:ascii="Times New Roman" w:hAnsi="Times New Roman" w:cs="Times New Roman"/>
              </w:rPr>
              <w:t>Қолдан</w:t>
            </w:r>
            <w:proofErr w:type="spellEnd"/>
            <w:r w:rsidRPr="002E0C00">
              <w:rPr>
                <w:rFonts w:ascii="Times New Roman" w:hAnsi="Times New Roman" w:cs="Times New Roman"/>
                <w:lang w:val="kk-KZ"/>
              </w:rPr>
              <w:t>балы географиялық зерттеулердегі географиялық/кеңістіктік анализ рөлі</w:t>
            </w:r>
            <w:r w:rsidR="00334BA3" w:rsidRPr="002E0C00">
              <w:rPr>
                <w:rFonts w:ascii="Times New Roman" w:hAnsi="Times New Roman" w:cs="Times New Roman"/>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13</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lang w:val="kk-KZ"/>
              </w:rPr>
            </w:pPr>
            <w:r w:rsidRPr="002E0C00">
              <w:rPr>
                <w:rFonts w:ascii="Times New Roman" w:hAnsi="Times New Roman" w:cs="Times New Roman"/>
              </w:rPr>
              <w:t xml:space="preserve">Лекция 13. </w:t>
            </w:r>
            <w:r w:rsidR="002E0C00" w:rsidRPr="002E0C00">
              <w:rPr>
                <w:rFonts w:ascii="Times New Roman" w:hAnsi="Times New Roman" w:cs="Times New Roman"/>
                <w:lang w:val="kk-KZ"/>
              </w:rPr>
              <w:t xml:space="preserve">ГАЖде үшөлшемді анализ </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rPr>
            </w:pPr>
            <w:proofErr w:type="spellStart"/>
            <w:r>
              <w:rPr>
                <w:rFonts w:ascii="Times New Roman" w:hAnsi="Times New Roman" w:cs="Times New Roman"/>
              </w:rPr>
              <w:t>Зертханалық</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sidR="00334BA3" w:rsidRPr="002E0C00">
              <w:rPr>
                <w:rFonts w:ascii="Times New Roman" w:hAnsi="Times New Roman" w:cs="Times New Roman"/>
              </w:rPr>
              <w:t xml:space="preserve"> 13.</w:t>
            </w:r>
            <w:r w:rsidR="00160A5B" w:rsidRPr="002E0C00">
              <w:rPr>
                <w:rFonts w:ascii="Times New Roman" w:hAnsi="Times New Roman" w:cs="Times New Roman"/>
              </w:rPr>
              <w:t xml:space="preserve"> </w:t>
            </w:r>
            <w:r w:rsidR="00160A5B" w:rsidRPr="002E0C00">
              <w:rPr>
                <w:rFonts w:ascii="Times New Roman" w:hAnsi="Times New Roman" w:cs="Times New Roman"/>
                <w:shd w:val="clear" w:color="auto" w:fill="FEFEFE"/>
              </w:rPr>
              <w:t> </w:t>
            </w:r>
            <w:proofErr w:type="spellStart"/>
            <w:r w:rsidR="00160A5B" w:rsidRPr="002E0C00">
              <w:rPr>
                <w:rFonts w:ascii="Times New Roman" w:hAnsi="Times New Roman" w:cs="Times New Roman"/>
              </w:rPr>
              <w:fldChar w:fldCharType="begin"/>
            </w:r>
            <w:r w:rsidR="00160A5B" w:rsidRPr="002E0C00">
              <w:rPr>
                <w:rFonts w:ascii="Times New Roman" w:hAnsi="Times New Roman" w:cs="Times New Roman"/>
              </w:rPr>
              <w:instrText xml:space="preserve"> HYPERLINK "http://desktop.arcgis.com/ru/arcmap/10.3/guide-books/extensions/3d-analyst/what-is-the-3d-analyst-extension-.htm" </w:instrText>
            </w:r>
            <w:r w:rsidR="00160A5B" w:rsidRPr="002E0C00">
              <w:rPr>
                <w:rFonts w:ascii="Times New Roman" w:hAnsi="Times New Roman" w:cs="Times New Roman"/>
              </w:rPr>
              <w:fldChar w:fldCharType="separate"/>
            </w:r>
            <w:r w:rsidR="00160A5B" w:rsidRPr="002E0C00">
              <w:rPr>
                <w:rStyle w:val="ph"/>
                <w:rFonts w:ascii="Times New Roman" w:hAnsi="Times New Roman" w:cs="Times New Roman"/>
                <w:shd w:val="clear" w:color="auto" w:fill="FEFEFE"/>
              </w:rPr>
              <w:t>ArcGIS</w:t>
            </w:r>
            <w:proofErr w:type="spellEnd"/>
            <w:r w:rsidR="00160A5B" w:rsidRPr="002E0C00">
              <w:rPr>
                <w:rStyle w:val="ph"/>
                <w:rFonts w:ascii="Times New Roman" w:hAnsi="Times New Roman" w:cs="Times New Roman"/>
                <w:shd w:val="clear" w:color="auto" w:fill="FEFEFE"/>
              </w:rPr>
              <w:t xml:space="preserve"> 3D </w:t>
            </w:r>
            <w:proofErr w:type="spellStart"/>
            <w:r w:rsidR="00160A5B" w:rsidRPr="002E0C00">
              <w:rPr>
                <w:rStyle w:val="ph"/>
                <w:rFonts w:ascii="Times New Roman" w:hAnsi="Times New Roman" w:cs="Times New Roman"/>
                <w:shd w:val="clear" w:color="auto" w:fill="FEFEFE"/>
              </w:rPr>
              <w:t>Analyst</w:t>
            </w:r>
            <w:proofErr w:type="spellEnd"/>
            <w:r w:rsidR="00160A5B" w:rsidRPr="002E0C00">
              <w:rPr>
                <w:rFonts w:ascii="Times New Roman" w:hAnsi="Times New Roman" w:cs="Times New Roman"/>
              </w:rPr>
              <w:fldChar w:fldCharType="end"/>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E45093"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lang w:val="kk-KZ"/>
              </w:rPr>
            </w:pPr>
            <w:r>
              <w:rPr>
                <w:rFonts w:ascii="Times New Roman" w:hAnsi="Times New Roman" w:cs="Times New Roman"/>
                <w:lang w:val="kk-KZ"/>
              </w:rPr>
              <w:t>СОӨЖ</w:t>
            </w:r>
            <w:r w:rsidR="00334BA3" w:rsidRPr="002E0C00">
              <w:rPr>
                <w:rFonts w:ascii="Times New Roman" w:hAnsi="Times New Roman" w:cs="Times New Roman"/>
                <w:lang w:val="kk-KZ"/>
              </w:rPr>
              <w:t xml:space="preserve"> 6. Прием и консультация по в</w:t>
            </w:r>
            <w:r w:rsidRPr="002E0C00">
              <w:rPr>
                <w:rFonts w:ascii="Times New Roman" w:hAnsi="Times New Roman" w:cs="Times New Roman"/>
                <w:lang w:val="kk-KZ"/>
              </w:rPr>
              <w:t xml:space="preserve">ыполнению </w:t>
            </w:r>
            <w:r>
              <w:rPr>
                <w:rFonts w:ascii="Times New Roman" w:hAnsi="Times New Roman" w:cs="Times New Roman"/>
                <w:lang w:val="kk-KZ"/>
              </w:rPr>
              <w:t>СӨЖ</w:t>
            </w:r>
            <w:r w:rsidRPr="002E0C00">
              <w:rPr>
                <w:rFonts w:ascii="Times New Roman" w:hAnsi="Times New Roman" w:cs="Times New Roman"/>
                <w:lang w:val="kk-KZ"/>
              </w:rPr>
              <w:t xml:space="preserve"> 3 по теме: «Қолданбалы географиялық зерттеулердегі географиялық/кеңістіктік анализ рөлі</w:t>
            </w:r>
            <w:r w:rsidR="00334BA3" w:rsidRPr="002E0C00">
              <w:rPr>
                <w:rFonts w:ascii="Times New Roman" w:hAnsi="Times New Roman" w:cs="Times New Roman"/>
                <w:lang w:val="kk-KZ"/>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14</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lang w:val="kk-KZ"/>
              </w:rPr>
            </w:pPr>
            <w:r w:rsidRPr="002E0C00">
              <w:rPr>
                <w:rFonts w:ascii="Times New Roman" w:hAnsi="Times New Roman" w:cs="Times New Roman"/>
              </w:rPr>
              <w:t xml:space="preserve">Лекция 14. </w:t>
            </w:r>
            <w:r w:rsidR="002E0C00" w:rsidRPr="002E0C00">
              <w:rPr>
                <w:rFonts w:ascii="Times New Roman" w:hAnsi="Times New Roman" w:cs="Times New Roman"/>
                <w:lang w:val="kk-KZ"/>
              </w:rPr>
              <w:t>Геостатистикалық анализ түрлері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lang w:val="en-US"/>
              </w:rPr>
            </w:pPr>
            <w:proofErr w:type="spellStart"/>
            <w:r>
              <w:rPr>
                <w:rFonts w:ascii="Times New Roman" w:hAnsi="Times New Roman" w:cs="Times New Roman"/>
              </w:rPr>
              <w:t>Зертханалық</w:t>
            </w:r>
            <w:proofErr w:type="spellEnd"/>
            <w:r w:rsidRPr="00E45093">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sidR="00334BA3" w:rsidRPr="002E0C00">
              <w:rPr>
                <w:rFonts w:ascii="Times New Roman" w:hAnsi="Times New Roman" w:cs="Times New Roman"/>
                <w:lang w:val="en-US"/>
              </w:rPr>
              <w:t xml:space="preserve"> 14.</w:t>
            </w:r>
            <w:r w:rsidR="00160A5B" w:rsidRPr="002E0C00">
              <w:rPr>
                <w:rFonts w:ascii="Times New Roman" w:hAnsi="Times New Roman" w:cs="Times New Roman"/>
                <w:lang w:val="en-US"/>
              </w:rPr>
              <w:t xml:space="preserve"> </w:t>
            </w:r>
            <w:r w:rsidR="00160A5B" w:rsidRPr="002E0C00">
              <w:rPr>
                <w:rFonts w:ascii="Times New Roman" w:hAnsi="Times New Roman" w:cs="Times New Roman"/>
                <w:shd w:val="clear" w:color="auto" w:fill="FEFEFE"/>
                <w:lang w:val="en-US"/>
              </w:rPr>
              <w:t> </w:t>
            </w:r>
            <w:hyperlink r:id="rId9" w:history="1">
              <w:r w:rsidR="00160A5B" w:rsidRPr="002E0C00">
                <w:rPr>
                  <w:rStyle w:val="ph"/>
                  <w:rFonts w:ascii="Times New Roman" w:hAnsi="Times New Roman" w:cs="Times New Roman"/>
                  <w:shd w:val="clear" w:color="auto" w:fill="FEFEFE"/>
                  <w:lang w:val="en-US"/>
                </w:rPr>
                <w:t xml:space="preserve">ArcGIS </w:t>
              </w:r>
              <w:proofErr w:type="spellStart"/>
              <w:r w:rsidR="00160A5B" w:rsidRPr="002E0C00">
                <w:rPr>
                  <w:rStyle w:val="ph"/>
                  <w:rFonts w:ascii="Times New Roman" w:hAnsi="Times New Roman" w:cs="Times New Roman"/>
                  <w:shd w:val="clear" w:color="auto" w:fill="FEFEFE"/>
                  <w:lang w:val="en-US"/>
                </w:rPr>
                <w:t>Geostatistical</w:t>
              </w:r>
              <w:proofErr w:type="spellEnd"/>
              <w:r w:rsidR="00160A5B" w:rsidRPr="002E0C00">
                <w:rPr>
                  <w:rStyle w:val="ph"/>
                  <w:rFonts w:ascii="Times New Roman" w:hAnsi="Times New Roman" w:cs="Times New Roman"/>
                  <w:shd w:val="clear" w:color="auto" w:fill="FEFEFE"/>
                  <w:lang w:val="en-US"/>
                </w:rPr>
                <w:t xml:space="preserve"> Analyst</w:t>
              </w:r>
            </w:hyperlink>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r>
              <w:rPr>
                <w:rFonts w:ascii="Times New Roman" w:hAnsi="Times New Roman" w:cs="Times New Roman"/>
                <w:lang w:val="kk-KZ"/>
              </w:rPr>
              <w:t>СОӨЖ</w:t>
            </w:r>
            <w:r w:rsidR="00334BA3" w:rsidRPr="002E0C00">
              <w:rPr>
                <w:rFonts w:ascii="Times New Roman" w:hAnsi="Times New Roman" w:cs="Times New Roman"/>
                <w:lang w:val="kk-KZ"/>
              </w:rPr>
              <w:t xml:space="preserve"> 7. Прием</w:t>
            </w:r>
            <w:r w:rsidRPr="002E0C00">
              <w:rPr>
                <w:rFonts w:ascii="Times New Roman" w:hAnsi="Times New Roman" w:cs="Times New Roman"/>
                <w:lang w:val="kk-KZ"/>
              </w:rPr>
              <w:t xml:space="preserve"> </w:t>
            </w:r>
            <w:r>
              <w:rPr>
                <w:rFonts w:ascii="Times New Roman" w:hAnsi="Times New Roman" w:cs="Times New Roman"/>
                <w:lang w:val="kk-KZ"/>
              </w:rPr>
              <w:t>СӨЖ</w:t>
            </w:r>
            <w:r w:rsidRPr="002E0C00">
              <w:rPr>
                <w:rFonts w:ascii="Times New Roman" w:hAnsi="Times New Roman" w:cs="Times New Roman"/>
                <w:lang w:val="kk-KZ"/>
              </w:rPr>
              <w:t xml:space="preserve"> 3 по теме: «</w:t>
            </w:r>
            <w:r w:rsidRPr="002E0C00">
              <w:rPr>
                <w:rFonts w:ascii="Times New Roman" w:hAnsi="Times New Roman" w:cs="Times New Roman"/>
                <w:color w:val="000000" w:themeColor="text1"/>
                <w:lang w:val="kk-KZ"/>
              </w:rPr>
              <w:t>Қолданбалы географиялық зерттеулердегі географиялық/кеңістіктік анализ рөлі</w:t>
            </w:r>
            <w:r w:rsidR="00334BA3" w:rsidRPr="002E0C00">
              <w:rPr>
                <w:rFonts w:ascii="Times New Roman" w:hAnsi="Times New Roman" w:cs="Times New Roman"/>
                <w:lang w:val="kk-KZ"/>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15</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15</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color w:val="000000" w:themeColor="text1"/>
                <w:lang w:val="kk-KZ"/>
              </w:rPr>
            </w:pPr>
            <w:r w:rsidRPr="002E0C00">
              <w:rPr>
                <w:rFonts w:ascii="Times New Roman" w:hAnsi="Times New Roman" w:cs="Times New Roman"/>
                <w:color w:val="000000" w:themeColor="text1"/>
              </w:rPr>
              <w:t xml:space="preserve">Лекция 15. </w:t>
            </w:r>
            <w:r w:rsidR="002E0C00" w:rsidRPr="002E0C00">
              <w:rPr>
                <w:rFonts w:ascii="Times New Roman" w:hAnsi="Times New Roman" w:cs="Times New Roman"/>
                <w:color w:val="000000" w:themeColor="text1"/>
                <w:lang w:val="en-US"/>
              </w:rPr>
              <w:t>ArcGIS</w:t>
            </w:r>
            <w:r w:rsidR="002E0C00" w:rsidRPr="002E0C00">
              <w:rPr>
                <w:rFonts w:ascii="Times New Roman" w:hAnsi="Times New Roman" w:cs="Times New Roman"/>
                <w:color w:val="000000" w:themeColor="text1"/>
              </w:rPr>
              <w:t xml:space="preserve"> </w:t>
            </w:r>
            <w:r w:rsidR="002E0C00" w:rsidRPr="002E0C00">
              <w:rPr>
                <w:rFonts w:ascii="Times New Roman" w:hAnsi="Times New Roman" w:cs="Times New Roman"/>
                <w:color w:val="000000" w:themeColor="text1"/>
                <w:lang w:val="en-US"/>
              </w:rPr>
              <w:t>Online</w:t>
            </w:r>
            <w:r w:rsidR="002E0C00" w:rsidRPr="002E0C00">
              <w:rPr>
                <w:rFonts w:ascii="Times New Roman" w:hAnsi="Times New Roman" w:cs="Times New Roman"/>
                <w:color w:val="000000" w:themeColor="text1"/>
              </w:rPr>
              <w:t xml:space="preserve"> </w:t>
            </w:r>
            <w:r w:rsidR="002E0C00" w:rsidRPr="002E0C00">
              <w:rPr>
                <w:rFonts w:ascii="Times New Roman" w:hAnsi="Times New Roman" w:cs="Times New Roman"/>
                <w:color w:val="000000" w:themeColor="text1"/>
                <w:lang w:val="kk-KZ"/>
              </w:rPr>
              <w:t>қосымшасының мүмкіндіктері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15.</w:t>
            </w:r>
            <w:r w:rsidR="00160A5B" w:rsidRPr="002E0C00">
              <w:rPr>
                <w:rFonts w:ascii="Times New Roman" w:hAnsi="Times New Roman" w:cs="Times New Roman"/>
                <w:color w:val="000000" w:themeColor="text1"/>
              </w:rPr>
              <w:t xml:space="preserve"> </w:t>
            </w:r>
            <w:r w:rsidR="00160A5B" w:rsidRPr="002E0C00">
              <w:rPr>
                <w:rFonts w:ascii="Times New Roman" w:hAnsi="Times New Roman" w:cs="Times New Roman"/>
                <w:color w:val="000000" w:themeColor="text1"/>
                <w:lang w:val="en-US"/>
              </w:rPr>
              <w:t>ArcGIS</w:t>
            </w:r>
            <w:r w:rsidR="00160A5B" w:rsidRPr="002E0C00">
              <w:rPr>
                <w:rFonts w:ascii="Times New Roman" w:hAnsi="Times New Roman" w:cs="Times New Roman"/>
                <w:color w:val="000000" w:themeColor="text1"/>
              </w:rPr>
              <w:t xml:space="preserve"> </w:t>
            </w:r>
            <w:r w:rsidR="00160A5B" w:rsidRPr="002E0C00">
              <w:rPr>
                <w:rFonts w:ascii="Times New Roman" w:hAnsi="Times New Roman" w:cs="Times New Roman"/>
                <w:color w:val="000000" w:themeColor="text1"/>
                <w:lang w:val="en-US"/>
              </w:rPr>
              <w:t>Online</w:t>
            </w:r>
            <w:r w:rsidR="00160A5B" w:rsidRPr="002E0C00">
              <w:rPr>
                <w:rFonts w:ascii="Times New Roman" w:hAnsi="Times New Roman" w:cs="Times New Roman"/>
                <w:color w:val="000000" w:themeColor="text1"/>
                <w:lang w:val="kk-KZ"/>
              </w:rPr>
              <w:t xml:space="preserve"> қосымшасында географиялық анализ түрлерімен танысу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tabs>
                <w:tab w:val="left" w:pos="261"/>
              </w:tabs>
              <w:spacing w:after="0" w:line="240" w:lineRule="auto"/>
              <w:ind w:left="18"/>
              <w:jc w:val="both"/>
              <w:rPr>
                <w:rFonts w:ascii="Times New Roman" w:hAnsi="Times New Roman" w:cs="Times New Roman"/>
                <w:b/>
                <w:color w:val="000000" w:themeColor="text1"/>
                <w:lang w:val="kk-KZ"/>
              </w:rPr>
            </w:pPr>
            <w:r>
              <w:rPr>
                <w:rFonts w:ascii="Times New Roman" w:hAnsi="Times New Roman" w:cs="Times New Roman"/>
                <w:b/>
                <w:color w:val="000000" w:themeColor="text1"/>
              </w:rPr>
              <w:t xml:space="preserve">РК </w:t>
            </w:r>
            <w:r>
              <w:rPr>
                <w:rFonts w:ascii="Times New Roman" w:hAnsi="Times New Roman" w:cs="Times New Roman"/>
                <w:b/>
                <w:color w:val="000000" w:themeColor="text1"/>
                <w:lang w:val="kk-KZ"/>
              </w:rPr>
              <w:t>3</w:t>
            </w:r>
          </w:p>
        </w:tc>
        <w:tc>
          <w:tcPr>
            <w:tcW w:w="1535" w:type="dxa"/>
          </w:tcPr>
          <w:p w:rsidR="00334BA3" w:rsidRPr="002E0C00" w:rsidRDefault="00334BA3" w:rsidP="00622668">
            <w:pPr>
              <w:spacing w:after="0" w:line="240" w:lineRule="auto"/>
              <w:jc w:val="center"/>
              <w:rPr>
                <w:rFonts w:ascii="Times New Roman" w:hAnsi="Times New Roman" w:cs="Times New Roman"/>
                <w:b/>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b/>
                <w:color w:val="000000" w:themeColor="text1"/>
              </w:rPr>
            </w:pPr>
            <w:r w:rsidRPr="002E0C00">
              <w:rPr>
                <w:rFonts w:ascii="Times New Roman" w:hAnsi="Times New Roman" w:cs="Times New Roman"/>
                <w:b/>
                <w:color w:val="000000" w:themeColor="text1"/>
              </w:rPr>
              <w:t>100</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334BA3" w:rsidP="00622668">
            <w:pPr>
              <w:spacing w:after="0" w:line="240" w:lineRule="auto"/>
              <w:rPr>
                <w:rFonts w:ascii="Times New Roman" w:hAnsi="Times New Roman" w:cs="Times New Roman"/>
                <w:b/>
                <w:lang w:val="kk-KZ"/>
              </w:rPr>
            </w:pPr>
            <w:r w:rsidRPr="002E0C00">
              <w:rPr>
                <w:rFonts w:ascii="Times New Roman" w:hAnsi="Times New Roman" w:cs="Times New Roman"/>
                <w:b/>
                <w:lang w:val="kk-KZ"/>
              </w:rPr>
              <w:t>Экзамен</w:t>
            </w:r>
          </w:p>
        </w:tc>
        <w:tc>
          <w:tcPr>
            <w:tcW w:w="1535" w:type="dxa"/>
          </w:tcPr>
          <w:p w:rsidR="00334BA3" w:rsidRPr="002E0C00" w:rsidRDefault="00334BA3" w:rsidP="00622668">
            <w:pPr>
              <w:spacing w:after="0" w:line="240" w:lineRule="auto"/>
              <w:jc w:val="center"/>
              <w:rPr>
                <w:rFonts w:ascii="Times New Roman" w:hAnsi="Times New Roman" w:cs="Times New Roman"/>
                <w:b/>
                <w:lang w:val="kk-KZ"/>
              </w:rPr>
            </w:pPr>
          </w:p>
        </w:tc>
        <w:tc>
          <w:tcPr>
            <w:tcW w:w="1442" w:type="dxa"/>
          </w:tcPr>
          <w:p w:rsidR="00334BA3" w:rsidRPr="002E0C00" w:rsidRDefault="00334BA3" w:rsidP="00622668">
            <w:pPr>
              <w:spacing w:after="0" w:line="240" w:lineRule="auto"/>
              <w:jc w:val="center"/>
              <w:rPr>
                <w:rFonts w:ascii="Times New Roman" w:hAnsi="Times New Roman" w:cs="Times New Roman"/>
                <w:b/>
                <w:caps/>
                <w:lang w:val="kk-KZ"/>
              </w:rPr>
            </w:pPr>
            <w:r w:rsidRPr="002E0C00">
              <w:rPr>
                <w:rFonts w:ascii="Times New Roman" w:hAnsi="Times New Roman" w:cs="Times New Roman"/>
                <w:b/>
                <w:caps/>
                <w:lang w:val="kk-KZ"/>
              </w:rPr>
              <w:t>100</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334BA3" w:rsidP="00622668">
            <w:pPr>
              <w:spacing w:after="0" w:line="240" w:lineRule="auto"/>
              <w:rPr>
                <w:rFonts w:ascii="Times New Roman" w:hAnsi="Times New Roman" w:cs="Times New Roman"/>
                <w:b/>
                <w:lang w:val="kk-KZ"/>
              </w:rPr>
            </w:pPr>
            <w:r w:rsidRPr="002E0C00">
              <w:rPr>
                <w:rFonts w:ascii="Times New Roman" w:hAnsi="Times New Roman" w:cs="Times New Roman"/>
                <w:b/>
                <w:lang w:val="kk-KZ"/>
              </w:rPr>
              <w:t>ВСЕГО</w:t>
            </w:r>
          </w:p>
        </w:tc>
        <w:tc>
          <w:tcPr>
            <w:tcW w:w="1535" w:type="dxa"/>
          </w:tcPr>
          <w:p w:rsidR="00334BA3" w:rsidRPr="002E0C00" w:rsidRDefault="00334BA3" w:rsidP="00622668">
            <w:pPr>
              <w:spacing w:after="0" w:line="240" w:lineRule="auto"/>
              <w:jc w:val="center"/>
              <w:rPr>
                <w:rFonts w:ascii="Times New Roman" w:hAnsi="Times New Roman" w:cs="Times New Roman"/>
                <w:b/>
                <w:lang w:val="kk-KZ"/>
              </w:rPr>
            </w:pPr>
          </w:p>
        </w:tc>
        <w:tc>
          <w:tcPr>
            <w:tcW w:w="1442" w:type="dxa"/>
          </w:tcPr>
          <w:p w:rsidR="00334BA3" w:rsidRPr="002E0C00" w:rsidRDefault="00334BA3" w:rsidP="00622668">
            <w:pPr>
              <w:spacing w:after="0" w:line="240" w:lineRule="auto"/>
              <w:jc w:val="center"/>
              <w:rPr>
                <w:rFonts w:ascii="Times New Roman" w:hAnsi="Times New Roman" w:cs="Times New Roman"/>
                <w:b/>
                <w:caps/>
                <w:lang w:val="kk-KZ"/>
              </w:rPr>
            </w:pPr>
            <w:r w:rsidRPr="002E0C00">
              <w:rPr>
                <w:rFonts w:ascii="Times New Roman" w:hAnsi="Times New Roman" w:cs="Times New Roman"/>
                <w:b/>
                <w:caps/>
                <w:lang w:val="kk-KZ"/>
              </w:rPr>
              <w:t>100</w:t>
            </w:r>
          </w:p>
        </w:tc>
      </w:tr>
    </w:tbl>
    <w:p w:rsidR="00334BA3" w:rsidRPr="00617464" w:rsidRDefault="00334BA3" w:rsidP="00334BA3">
      <w:pPr>
        <w:spacing w:after="0" w:line="240" w:lineRule="auto"/>
        <w:jc w:val="both"/>
        <w:rPr>
          <w:rFonts w:ascii="Times New Roman" w:hAnsi="Times New Roman" w:cs="Times New Roman"/>
          <w:b/>
        </w:rPr>
      </w:pPr>
    </w:p>
    <w:p w:rsidR="00334BA3" w:rsidRPr="00617464" w:rsidRDefault="00334BA3" w:rsidP="00334BA3">
      <w:pPr>
        <w:spacing w:after="0" w:line="240" w:lineRule="auto"/>
        <w:jc w:val="both"/>
        <w:rPr>
          <w:rFonts w:ascii="Times New Roman" w:hAnsi="Times New Roman" w:cs="Times New Roman"/>
          <w:b/>
        </w:rPr>
      </w:pPr>
    </w:p>
    <w:p w:rsidR="00334BA3" w:rsidRPr="00617464" w:rsidRDefault="00334BA3" w:rsidP="00334BA3">
      <w:pPr>
        <w:spacing w:after="0" w:line="240" w:lineRule="auto"/>
        <w:jc w:val="both"/>
        <w:rPr>
          <w:rFonts w:ascii="Times New Roman" w:hAnsi="Times New Roman" w:cs="Times New Roman"/>
        </w:rPr>
      </w:pPr>
      <w:r w:rsidRPr="00617464">
        <w:rPr>
          <w:rFonts w:ascii="Times New Roman" w:hAnsi="Times New Roman" w:cs="Times New Roman"/>
        </w:rPr>
        <w:t>Лектор</w:t>
      </w:r>
      <w:r w:rsidRPr="00617464">
        <w:rPr>
          <w:rFonts w:ascii="Times New Roman" w:hAnsi="Times New Roman" w:cs="Times New Roman"/>
          <w:lang w:val="kk-KZ"/>
        </w:rPr>
        <w:t xml:space="preserve">                                                                                                                     </w:t>
      </w:r>
      <w:r w:rsidR="00E45093">
        <w:rPr>
          <w:rFonts w:ascii="Times New Roman" w:hAnsi="Times New Roman" w:cs="Times New Roman"/>
          <w:lang w:val="kk-KZ"/>
        </w:rPr>
        <w:t xml:space="preserve">Келинбаева </w:t>
      </w:r>
      <w:r w:rsidR="00E45093">
        <w:rPr>
          <w:rFonts w:ascii="Times New Roman" w:hAnsi="Times New Roman" w:cs="Times New Roman"/>
        </w:rPr>
        <w:t>Р.Ж.</w:t>
      </w:r>
      <w:bookmarkStart w:id="0" w:name="_GoBack"/>
      <w:bookmarkEnd w:id="0"/>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p>
    <w:p w:rsidR="002E0C00" w:rsidRDefault="00334BA3" w:rsidP="00334BA3">
      <w:pPr>
        <w:spacing w:after="0" w:line="240" w:lineRule="auto"/>
        <w:jc w:val="both"/>
        <w:rPr>
          <w:rFonts w:ascii="Times New Roman" w:hAnsi="Times New Roman" w:cs="Times New Roman"/>
          <w:lang w:val="kk-KZ"/>
        </w:rPr>
      </w:pPr>
      <w:r w:rsidRPr="00617464">
        <w:rPr>
          <w:rFonts w:ascii="Times New Roman" w:hAnsi="Times New Roman" w:cs="Times New Roman"/>
        </w:rPr>
        <w:t xml:space="preserve">Зав. кафедрой </w:t>
      </w:r>
      <w:r w:rsidR="002E0C00">
        <w:rPr>
          <w:rFonts w:ascii="Times New Roman" w:hAnsi="Times New Roman" w:cs="Times New Roman"/>
          <w:lang w:val="kk-KZ"/>
        </w:rPr>
        <w:t xml:space="preserve">географии, землеустройтсва </w:t>
      </w:r>
    </w:p>
    <w:p w:rsidR="00334BA3" w:rsidRPr="002E0C00" w:rsidRDefault="002E0C00" w:rsidP="00334BA3">
      <w:pPr>
        <w:spacing w:after="0" w:line="240" w:lineRule="auto"/>
        <w:jc w:val="both"/>
        <w:rPr>
          <w:rFonts w:ascii="Times New Roman" w:hAnsi="Times New Roman" w:cs="Times New Roman"/>
          <w:lang w:val="kk-KZ"/>
        </w:rPr>
      </w:pPr>
      <w:r>
        <w:rPr>
          <w:rFonts w:ascii="Times New Roman" w:hAnsi="Times New Roman" w:cs="Times New Roman"/>
          <w:lang w:val="kk-KZ"/>
        </w:rPr>
        <w:t>и кадастра</w:t>
      </w:r>
      <w:r w:rsidR="00334BA3" w:rsidRPr="00617464">
        <w:rPr>
          <w:rFonts w:ascii="Times New Roman" w:hAnsi="Times New Roman" w:cs="Times New Roman"/>
        </w:rPr>
        <w:tab/>
      </w:r>
      <w:r w:rsidR="00334BA3" w:rsidRPr="00617464">
        <w:rPr>
          <w:rFonts w:ascii="Times New Roman" w:hAnsi="Times New Roman" w:cs="Times New Roman"/>
        </w:rPr>
        <w:tab/>
      </w:r>
      <w:r w:rsidR="00334BA3" w:rsidRPr="00617464">
        <w:rPr>
          <w:rFonts w:ascii="Times New Roman" w:hAnsi="Times New Roman" w:cs="Times New Roman"/>
        </w:rPr>
        <w:tab/>
      </w:r>
      <w:r w:rsidR="00334BA3" w:rsidRPr="0061746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34BA3" w:rsidRPr="00617464">
        <w:rPr>
          <w:rFonts w:ascii="Times New Roman" w:hAnsi="Times New Roman" w:cs="Times New Roman"/>
        </w:rPr>
        <w:tab/>
      </w:r>
      <w:r>
        <w:rPr>
          <w:rFonts w:ascii="Times New Roman" w:hAnsi="Times New Roman" w:cs="Times New Roman"/>
          <w:lang w:val="kk-KZ"/>
        </w:rPr>
        <w:t>Г.Н. Нюсупова</w:t>
      </w:r>
    </w:p>
    <w:p w:rsidR="00334BA3" w:rsidRPr="00617464" w:rsidRDefault="00334BA3" w:rsidP="00334BA3">
      <w:pPr>
        <w:spacing w:after="0" w:line="240" w:lineRule="auto"/>
        <w:jc w:val="both"/>
        <w:rPr>
          <w:rFonts w:ascii="Times New Roman" w:hAnsi="Times New Roman" w:cs="Times New Roman"/>
        </w:rPr>
      </w:pPr>
    </w:p>
    <w:p w:rsidR="00334BA3" w:rsidRPr="00617464" w:rsidRDefault="00334BA3" w:rsidP="00334BA3">
      <w:pPr>
        <w:spacing w:after="0" w:line="240" w:lineRule="auto"/>
        <w:jc w:val="both"/>
        <w:rPr>
          <w:rFonts w:ascii="Times New Roman" w:hAnsi="Times New Roman" w:cs="Times New Roman"/>
          <w:lang w:val="kk-KZ"/>
        </w:rPr>
      </w:pPr>
      <w:r w:rsidRPr="00617464">
        <w:rPr>
          <w:rFonts w:ascii="Times New Roman" w:hAnsi="Times New Roman" w:cs="Times New Roman"/>
        </w:rPr>
        <w:t>Председатель методического бюро факультета</w:t>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008D107F">
        <w:rPr>
          <w:rFonts w:ascii="Times New Roman" w:hAnsi="Times New Roman" w:cs="Times New Roman"/>
        </w:rPr>
        <w:tab/>
      </w:r>
      <w:r w:rsidRPr="00617464">
        <w:rPr>
          <w:rFonts w:ascii="Times New Roman" w:hAnsi="Times New Roman" w:cs="Times New Roman"/>
          <w:lang w:val="kk-KZ"/>
        </w:rPr>
        <w:t>Ө.Ж. Сағымбай</w:t>
      </w:r>
    </w:p>
    <w:p w:rsidR="00334BA3" w:rsidRPr="00617464" w:rsidRDefault="00334BA3" w:rsidP="00334BA3">
      <w:pPr>
        <w:spacing w:after="0" w:line="240" w:lineRule="auto"/>
        <w:jc w:val="both"/>
        <w:rPr>
          <w:rFonts w:ascii="Times New Roman" w:hAnsi="Times New Roman" w:cs="Times New Roman"/>
        </w:rPr>
      </w:pPr>
    </w:p>
    <w:p w:rsidR="00334BA3" w:rsidRPr="00617464" w:rsidRDefault="00334BA3" w:rsidP="00334BA3">
      <w:pPr>
        <w:spacing w:after="0" w:line="240" w:lineRule="auto"/>
        <w:jc w:val="both"/>
        <w:rPr>
          <w:rFonts w:ascii="Times New Roman" w:hAnsi="Times New Roman" w:cs="Times New Roman"/>
        </w:rPr>
      </w:pPr>
      <w:r w:rsidRPr="00617464">
        <w:rPr>
          <w:rFonts w:ascii="Times New Roman" w:hAnsi="Times New Roman" w:cs="Times New Roman"/>
        </w:rPr>
        <w:t>Декан факультета географии и природопользования</w:t>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t xml:space="preserve">В.Г. Сальников </w:t>
      </w:r>
    </w:p>
    <w:p w:rsidR="001D54D6" w:rsidRPr="00617464" w:rsidRDefault="00E45093">
      <w:pPr>
        <w:rPr>
          <w:rFonts w:ascii="Times New Roman" w:hAnsi="Times New Roman" w:cs="Times New Roman"/>
        </w:rPr>
      </w:pPr>
    </w:p>
    <w:sectPr w:rsidR="001D54D6" w:rsidRPr="00617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53B"/>
    <w:multiLevelType w:val="multilevel"/>
    <w:tmpl w:val="7366A65E"/>
    <w:lvl w:ilvl="0">
      <w:start w:val="6"/>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DE25984"/>
    <w:multiLevelType w:val="hybridMultilevel"/>
    <w:tmpl w:val="3A9CD506"/>
    <w:lvl w:ilvl="0" w:tplc="F782E2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407C0746"/>
    <w:multiLevelType w:val="hybridMultilevel"/>
    <w:tmpl w:val="97422334"/>
    <w:lvl w:ilvl="0" w:tplc="DBEC7E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8BE48F8"/>
    <w:multiLevelType w:val="multilevel"/>
    <w:tmpl w:val="E8BAC64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88E3455"/>
    <w:multiLevelType w:val="hybridMultilevel"/>
    <w:tmpl w:val="09B24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C4"/>
    <w:rsid w:val="00160A5B"/>
    <w:rsid w:val="002E0C00"/>
    <w:rsid w:val="00334BA3"/>
    <w:rsid w:val="00585C4E"/>
    <w:rsid w:val="006119D8"/>
    <w:rsid w:val="00617464"/>
    <w:rsid w:val="00757EEE"/>
    <w:rsid w:val="008D107F"/>
    <w:rsid w:val="00E45093"/>
    <w:rsid w:val="00EB0A2F"/>
    <w:rsid w:val="00EF4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C97C3C"/>
  <w15:chartTrackingRefBased/>
  <w15:docId w15:val="{93762AD7-D0F5-4301-BE45-1E3A1F3A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rsid w:val="00334B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334BA3"/>
  </w:style>
  <w:style w:type="character" w:styleId="a4">
    <w:name w:val="Hyperlink"/>
    <w:uiPriority w:val="99"/>
    <w:rsid w:val="00334BA3"/>
    <w:rPr>
      <w:color w:val="0000FF"/>
      <w:u w:val="single"/>
    </w:rPr>
  </w:style>
  <w:style w:type="paragraph" w:customStyle="1" w:styleId="21">
    <w:name w:val="Основной текст 21"/>
    <w:basedOn w:val="a"/>
    <w:rsid w:val="00334BA3"/>
    <w:pPr>
      <w:suppressAutoHyphens/>
      <w:spacing w:after="0" w:line="240" w:lineRule="auto"/>
      <w:ind w:right="-99"/>
      <w:jc w:val="right"/>
    </w:pPr>
    <w:rPr>
      <w:rFonts w:ascii="Times New Roman" w:eastAsia="Times New Roman" w:hAnsi="Times New Roman" w:cs="Times New Roman"/>
      <w:sz w:val="36"/>
      <w:szCs w:val="20"/>
      <w:lang w:eastAsia="ar-SA"/>
    </w:rPr>
  </w:style>
  <w:style w:type="paragraph" w:styleId="a5">
    <w:name w:val="List Paragraph"/>
    <w:basedOn w:val="a"/>
    <w:uiPriority w:val="34"/>
    <w:qFormat/>
    <w:rsid w:val="00617464"/>
    <w:pPr>
      <w:ind w:left="720"/>
      <w:contextualSpacing/>
    </w:pPr>
  </w:style>
  <w:style w:type="character" w:styleId="a6">
    <w:name w:val="FollowedHyperlink"/>
    <w:basedOn w:val="a0"/>
    <w:uiPriority w:val="99"/>
    <w:semiHidden/>
    <w:unhideWhenUsed/>
    <w:rsid w:val="00617464"/>
    <w:rPr>
      <w:color w:val="954F72" w:themeColor="followedHyperlink"/>
      <w:u w:val="single"/>
    </w:rPr>
  </w:style>
  <w:style w:type="character" w:customStyle="1" w:styleId="ph">
    <w:name w:val="ph"/>
    <w:basedOn w:val="a0"/>
    <w:rsid w:val="00160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ktop.arcgis.com/ru/arcmap/10.3/guide-books/extensions/spatial-analyst/what-is-the-spatial-analyst-extension.htm" TargetMode="External"/><Relationship Id="rId3" Type="http://schemas.openxmlformats.org/officeDocument/2006/relationships/settings" Target="settings.xml"/><Relationship Id="rId7" Type="http://schemas.openxmlformats.org/officeDocument/2006/relationships/hyperlink" Target="https://learn.arcgis.com/ru/projects/get-started-with-arcgis-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s-lab.info/" TargetMode="External"/><Relationship Id="rId11" Type="http://schemas.openxmlformats.org/officeDocument/2006/relationships/theme" Target="theme/theme1.xml"/><Relationship Id="rId5" Type="http://schemas.openxmlformats.org/officeDocument/2006/relationships/hyperlink" Target="http://www.dataplus.ru/Industries/2MVD/6_Bashkor.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sktop.arcgis.com/ru/arcmap/10.3/guide-books/extensions/geostatistical-analyst/what-is-arcgis-geostatistical-analys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Кадылбеков Мадияр</dc:creator>
  <cp:keywords/>
  <dc:description/>
  <cp:lastModifiedBy>Abzal</cp:lastModifiedBy>
  <cp:revision>2</cp:revision>
  <dcterms:created xsi:type="dcterms:W3CDTF">2019-10-28T20:42:00Z</dcterms:created>
  <dcterms:modified xsi:type="dcterms:W3CDTF">2019-10-28T20:42:00Z</dcterms:modified>
</cp:coreProperties>
</file>